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FCE803" w14:textId="77777777">
      <w:pPr>
        <w:pStyle w:val="IntenseQuote"/>
        <w:rPr>
          <w:sz w:val="52"/>
          <w:szCs w:val="52"/>
        </w:rPr>
      </w:pPr>
      <w:r>
        <w:t>MEDIA - THE VIRUS OF VIOLENCE</w:t>
      </w:r>
    </w:p>
    <w:p w14:paraId="3D5DA75D" w14:textId="77777777">
      <w:pPr>
        <w:pStyle w:val="Heading1"/>
        <w:tabs>
          <w:tab w:val="left" w:pos="5983"/>
        </w:tabs>
        <w:rPr>
          <w:rStyle w:val="SubtleEmphasis"/>
        </w:rPr>
      </w:pPr>
      <w:r>
        <w:rPr>
          <w:rStyle w:val="SubtleEmphasis"/>
        </w:rPr>
        <w:t>INTRODUCTION</w:t>
      </w:r>
    </w:p>
    <w:p w14:paraId="4CEA6065" w14:textId="5AD093F4">
      <w:pPr>
        <w:autoSpaceDE w:val="0"/>
        <w:autoSpaceDN w:val="0"/>
        <w:adjustRightInd w:val="0"/>
        <w:spacing w:before="120" w:after="120" w:line="260" w:lineRule="atLeast"/>
        <w:rPr>
          <w:rFonts w:ascii="Arial" w:hAnsi="Arial" w:cs="Arial"/>
          <w:sz w:val="22"/>
          <w:szCs w:val="22"/>
        </w:rPr>
      </w:pPr>
      <w:r>
        <w:rPr>
          <w:rFonts w:ascii="Arial" w:hAnsi="Arial" w:cs="Arial"/>
          <w:sz w:val="22"/>
          <w:szCs w:val="22"/>
        </w:rPr>
        <w:t>Every person in society, irrespective of nationality, age, race, colour or creed, is exposed to an excessive amount of media sources</w:t>
      </w:r>
      <w:r>
        <w:rPr>
          <w:rFonts w:ascii="Arial" w:hAnsi="Arial" w:cs="Arial"/>
          <w:noProof/>
          <w:sz w:val="22"/>
          <w:szCs w:val="22"/>
        </w:rPr>
        <w:t xml:space="preserve"> -</w:t>
      </w:r>
      <w:r>
        <w:rPr>
          <w:rFonts w:ascii="Arial" w:hAnsi="Arial" w:cs="Arial"/>
          <w:sz w:val="22"/>
          <w:szCs w:val="22"/>
        </w:rPr>
        <w:t xml:space="preserve"> albeit in the form of newspapers, magazines, television, films, arcade and computer games, cartoons, music and music videos and even the World Wide Web. It is not surprising, therefore, that the communication of the media </w:t>
      </w:r>
      <w:r>
        <w:rPr>
          <w:rFonts w:ascii="Arial" w:hAnsi="Arial" w:cs="Arial"/>
          <w:i/>
          <w:iCs/>
          <w:sz w:val="22"/>
          <w:szCs w:val="22"/>
        </w:rPr>
        <w:t>will</w:t>
      </w:r>
      <w:r>
        <w:rPr>
          <w:rFonts w:ascii="Arial" w:hAnsi="Arial" w:cs="Arial"/>
          <w:sz w:val="22"/>
          <w:szCs w:val="22"/>
        </w:rPr>
        <w:t xml:space="preserve"> influence societal behaviour in various ways.  The media has in fact been accused of being</w:t>
      </w:r>
      <w:r>
        <w:rPr>
          <w:rFonts w:ascii="Arial" w:hAnsi="Arial" w:cs="Arial"/>
          <w:b/>
          <w:bCs/>
          <w:sz w:val="22"/>
          <w:szCs w:val="22"/>
        </w:rPr>
        <w:t xml:space="preserve"> </w:t>
      </w:r>
      <w:r>
        <w:rPr>
          <w:rFonts w:ascii="Arial" w:hAnsi="Arial" w:cs="Arial"/>
          <w:b/>
          <w:bCs/>
          <w:sz w:val="22"/>
          <w:szCs w:val="22"/>
        </w:rPr>
        <w:t>'the virus of violence'</w:t>
      </w:r>
      <w:r>
        <w:rPr>
          <w:rFonts w:ascii="Arial" w:hAnsi="Arial" w:cs="Arial"/>
          <w:sz w:val="22"/>
          <w:szCs w:val="22"/>
        </w:rPr>
        <w:t xml:space="preserve"> </w:t>
      </w:r>
      <w:r>
        <w:rPr>
          <w:rFonts w:ascii="Arial" w:hAnsi="Arial" w:cs="Arial"/>
          <w:b/>
          <w:bCs/>
          <w:sz w:val="22"/>
          <w:szCs w:val="22"/>
        </w:rPr>
        <w:t xml:space="preserve"> </w:t>
      </w:r>
      <w:r>
        <w:rPr>
          <w:rFonts w:ascii="Arial" w:hAnsi="Arial" w:cs="Arial"/>
          <w:sz w:val="22"/>
          <w:szCs w:val="22"/>
        </w:rPr>
        <w:t>but one cannot target any specific media source as the only demon to be blamed for the crimes of society.</w:t>
      </w:r>
      <w:sdt>
        <w:sdtPr>
          <w:rPr>
            <w:rFonts w:ascii="Arial" w:hAnsi="Arial" w:cs="Arial"/>
            <w:sz w:val="22"/>
            <w:szCs w:val="22"/>
          </w:rPr>
          <w:id w:val="-548228824"/>
          <w:citation/>
        </w:sdtPr>
        <w:sdtEndPr/>
        <w:sdtContent>
          <w:r>
            <w:rPr>
              <w:rFonts w:ascii="Arial" w:hAnsi="Arial" w:cs="Arial"/>
              <w:sz w:val="22"/>
              <w:szCs w:val="22"/>
            </w:rPr>
            <w:fldChar w:fldCharType="begin"/>
          </w:r>
          <w:r>
            <w:rPr>
              <w:rFonts w:ascii="Arial" w:hAnsi="Arial" w:cs="Arial"/>
              <w:sz w:val="22"/>
              <w:szCs w:val="22"/>
              <w:lang w:val="en-GB"/>
            </w:rPr>
            <w:instrText xml:space="preserve">CITATION Vil00 \p 199 \l 2057 </w:instrText>
          </w:r>
          <w:r>
            <w:rPr>
              <w:rFonts w:ascii="Arial" w:hAnsi="Arial" w:cs="Arial"/>
              <w:sz w:val="22"/>
              <w:szCs w:val="22"/>
            </w:rPr>
            <w:fldChar w:fldCharType="separate"/>
          </w:r>
          <w:r>
            <w:rPr>
              <w:rFonts w:ascii="Arial" w:hAnsi="Arial" w:cs="Arial"/>
              <w:noProof/>
              <w:sz w:val="22"/>
              <w:szCs w:val="22"/>
              <w:lang w:val="en-GB"/>
            </w:rPr>
            <w:t xml:space="preserve"> </w:t>
          </w:r>
          <w:r>
            <w:rPr>
              <w:rFonts w:ascii="Arial" w:hAnsi="Arial" w:cs="Arial"/>
              <w:noProof/>
              <w:sz w:val="22"/>
              <w:szCs w:val="22"/>
              <w:lang w:val="en-GB"/>
            </w:rPr>
            <w:t>(Villani, 2000, p. 199)</w:t>
          </w:r>
          <w:r>
            <w:rPr>
              <w:rFonts w:ascii="Arial" w:hAnsi="Arial" w:cs="Arial"/>
              <w:sz w:val="22"/>
              <w:szCs w:val="22"/>
            </w:rPr>
            <w:fldChar w:fldCharType="end"/>
          </w:r>
        </w:sdtContent>
      </w:sdt>
    </w:p>
    <w:p w14:paraId="445B4397" w14:textId="7E090844">
      <w:pPr>
        <w:pStyle w:val="ListNumber"/>
        <w:numPr>
          <w:ilvl w:val="0"/>
          <w:numId w:val="0"/>
        </w:numPr>
        <w:spacing w:before="120" w:after="120"/>
        <w:ind w:left="360" w:hanging="360"/>
        <w:rPr>
          <w:rStyle w:val="IntenseReference"/>
        </w:rPr>
      </w:pPr>
      <w:r>
        <w:rPr>
          <w:rFonts w:ascii="Arial" w:hAnsi="Arial" w:cs="Arial"/>
          <w:sz w:val="22"/>
          <w:szCs w:val="22"/>
        </w:rPr>
        <w:t>Does media violence actually cause real-life</w:t>
      </w:r>
      <w:r>
        <w:rPr>
          <w:rFonts w:ascii="Arial" w:hAnsi="Arial" w:cs="Arial"/>
          <w:noProof/>
          <w:sz w:val="22"/>
          <w:szCs w:val="22"/>
        </w:rPr>
        <w:t xml:space="preserve"> </w:t>
      </w:r>
      <w:r>
        <w:rPr>
          <w:rFonts w:ascii="Arial" w:hAnsi="Arial" w:cs="Arial"/>
          <w:sz w:val="22"/>
          <w:szCs w:val="22"/>
        </w:rPr>
        <w:t>violence?</w:t>
      </w:r>
    </w:p>
    <w:p w14:paraId="5680D2B7" w14:textId="3B8F0B58">
      <w:pPr>
        <w:spacing w:before="120" w:after="120"/>
        <w:outlineLvl w:val="3"/>
        <w:rPr>
          <w:rFonts w:ascii="Arial" w:hAnsi="Arial" w:cs="Arial"/>
          <w:lang w:val="en-ZA" w:eastAsia="en-ZA"/>
        </w:rPr>
      </w:pPr>
      <w:r>
        <w:rPr>
          <w:rFonts w:ascii="Arial" w:hAnsi="Arial" w:cs="Arial"/>
          <w:sz w:val="22"/>
          <w:szCs w:val="22"/>
          <w:shd w:val="clear" w:color="auto" w:fill="FFFFFF" w:themeFill="background1"/>
        </w:rPr>
        <w:t xml:space="preserve">Prof </w:t>
      </w:r>
      <w:r>
        <w:rPr>
          <w:rFonts w:ascii="Arial" w:hAnsi="Arial" w:cs="Arial"/>
          <w:sz w:val="22"/>
          <w:szCs w:val="22"/>
          <w:shd w:val="clear" w:color="auto" w:fill="FABF8F" w:themeFill="accent6" w:themeFillTint="99"/>
        </w:rPr>
        <w:t>Huesmann</w:t>
      </w:r>
      <w:r>
        <w:rPr>
          <w:rFonts w:ascii="Arial" w:hAnsi="Arial" w:cs="Arial"/>
          <w:noProof/>
          <w:sz w:val="22"/>
          <w:szCs w:val="22"/>
          <w:lang w:val="en-ZA"/>
        </w:rPr>
        <w:t xml:space="preserve"> </w:t>
      </w:r>
      <w:r>
        <w:rPr>
          <w:rFonts w:ascii="Arial" w:hAnsi="Arial" w:cs="Arial"/>
          <w:sz w:val="22"/>
          <w:szCs w:val="22"/>
        </w:rPr>
        <w:t>argues that fifty years of evidence shows "exposure to media violence causes children to behave more aggressively and affects them as adults years later”. Children being more susceptible at such a young age are at a higher risk of</w:t>
      </w:r>
      <w:r>
        <w:rPr>
          <w:rFonts w:ascii="Arial" w:hAnsi="Arial" w:cs="Arial"/>
          <w:i/>
          <w:iCs/>
          <w:sz w:val="22"/>
          <w:szCs w:val="22"/>
        </w:rPr>
        <w:t xml:space="preserve"> </w:t>
      </w:r>
      <w:r>
        <w:rPr>
          <w:rFonts w:ascii="Arial" w:hAnsi="Arial" w:cs="Arial"/>
          <w:sz w:val="22"/>
          <w:szCs w:val="22"/>
        </w:rPr>
        <w:t xml:space="preserve">being influenced by the media. According to Madeline </w:t>
      </w:r>
      <w:r>
        <w:rPr>
          <w:rFonts w:ascii="Arial" w:hAnsi="Arial" w:cs="Arial"/>
          <w:sz w:val="22"/>
          <w:szCs w:val="22"/>
          <w:shd w:val="clear" w:color="auto" w:fill="FABF8F" w:themeFill="accent6" w:themeFillTint="99"/>
        </w:rPr>
        <w:t>Levine</w:t>
      </w:r>
      <w:r>
        <w:rPr>
          <w:rFonts w:ascii="Arial" w:hAnsi="Arial" w:cs="Arial"/>
          <w:i/>
          <w:iCs/>
          <w:sz w:val="22"/>
          <w:szCs w:val="22"/>
        </w:rPr>
        <w:t xml:space="preserve"> </w:t>
      </w:r>
      <w:r>
        <w:rPr>
          <w:rFonts w:ascii="Arial" w:hAnsi="Arial" w:cs="Arial"/>
          <w:sz w:val="22"/>
          <w:szCs w:val="22"/>
        </w:rPr>
        <w:t>the</w:t>
      </w:r>
      <w:r>
        <w:rPr>
          <w:rFonts w:ascii="Arial" w:hAnsi="Arial" w:cs="Arial"/>
          <w:color w:val="666666"/>
          <w:lang w:val="en-ZA" w:eastAsia="en-ZA"/>
        </w:rPr>
        <w:t xml:space="preserve"> </w:t>
      </w:r>
      <w:r>
        <w:rPr>
          <w:rFonts w:ascii="Arial" w:hAnsi="Arial" w:cs="Arial"/>
          <w:sz w:val="22"/>
          <w:szCs w:val="22"/>
        </w:rPr>
        <w:t>amount of media exposure society endures directly affects aggressive behaviour in four main ways:</w:t>
      </w:r>
    </w:p>
    <w:p w14:paraId="27209006" w14:textId="77777777">
      <w:pPr>
        <w:pStyle w:val="ListBullet"/>
        <w:spacing w:before="120" w:after="120"/>
      </w:pPr>
      <w:r>
        <w:rPr>
          <w:b/>
          <w:bCs/>
        </w:rPr>
        <w:t>Imitation</w:t>
      </w:r>
      <w:r>
        <w:rPr>
          <w:noProof/>
        </w:rPr>
        <w:t xml:space="preserve"> -</w:t>
      </w:r>
      <w:r>
        <w:t xml:space="preserve"> people imitate the actions they have seen</w:t>
      </w:r>
    </w:p>
    <w:p w14:paraId="2741EBFB" w14:textId="77777777">
      <w:pPr>
        <w:pStyle w:val="ListBullet"/>
        <w:spacing w:before="120" w:after="120"/>
      </w:pPr>
      <w:r>
        <w:rPr>
          <w:b/>
          <w:bCs/>
        </w:rPr>
        <w:t>Desensitisation</w:t>
      </w:r>
      <w:r>
        <w:rPr>
          <w:noProof/>
        </w:rPr>
        <w:t xml:space="preserve"> -</w:t>
      </w:r>
      <w:r>
        <w:t xml:space="preserve"> we may not like violence, but we may not hate it as much as we should</w:t>
      </w:r>
    </w:p>
    <w:p w14:paraId="2706BFB2" w14:textId="77777777">
      <w:pPr>
        <w:pStyle w:val="ListBullet"/>
        <w:spacing w:before="120" w:after="120"/>
      </w:pPr>
      <w:r>
        <w:rPr>
          <w:b/>
          <w:bCs/>
        </w:rPr>
        <w:t>Normative socialisation</w:t>
      </w:r>
      <w:r>
        <w:rPr>
          <w:b/>
          <w:bCs/>
          <w:noProof/>
        </w:rPr>
        <w:t xml:space="preserve"> -</w:t>
      </w:r>
      <w:r>
        <w:t xml:space="preserve"> violent actions and attitudes are defined as socially acceptable</w:t>
      </w:r>
    </w:p>
    <w:p w14:paraId="48F4DC64" w14:textId="77777777">
      <w:pPr>
        <w:pStyle w:val="ListBullet"/>
        <w:spacing w:before="120" w:after="120"/>
      </w:pPr>
      <w:r>
        <w:rPr>
          <w:b/>
          <w:bCs/>
        </w:rPr>
        <w:t>Vicarious reinforcement</w:t>
      </w:r>
      <w:r>
        <w:rPr>
          <w:b/>
          <w:bCs/>
          <w:noProof/>
        </w:rPr>
        <w:t xml:space="preserve"> -</w:t>
      </w:r>
      <w:r>
        <w:t xml:space="preserve"> deviant behaviours are portrayed as having positive outcomes</w:t>
      </w:r>
    </w:p>
    <w:p w14:paraId="1F86CED5" w14:textId="77777777">
      <w:pPr>
        <w:pStyle w:val="ListNumber"/>
        <w:autoSpaceDE w:val="0"/>
        <w:autoSpaceDN w:val="0"/>
        <w:adjustRightInd w:val="0"/>
        <w:spacing w:before="120" w:after="120" w:line="260" w:lineRule="atLeast"/>
        <w:rPr>
          <w:rStyle w:val="IntenseReference"/>
          <w:rFonts w:ascii="Arial" w:hAnsi="Arial" w:cs="Arial"/>
          <w:b w:val="0"/>
          <w:bCs w:val="0"/>
          <w:smallCaps w:val="0"/>
          <w:spacing w:val="0"/>
          <w:u w:val="none"/>
        </w:rPr>
      </w:pPr>
      <w:r>
        <w:rPr>
          <w:rStyle w:val="IntenseReference"/>
        </w:rPr>
        <w:t>TELEVISION AND FILMS</w:t>
      </w:r>
    </w:p>
    <w:p w14:paraId="48A0BD4B" w14:textId="3FE717BF">
      <w:pPr>
        <w:pStyle w:val="ListNumber"/>
        <w:numPr>
          <w:ilvl w:val="0"/>
          <w:numId w:val="0"/>
        </w:numPr>
        <w:autoSpaceDE w:val="0"/>
        <w:autoSpaceDN w:val="0"/>
        <w:adjustRightInd w:val="0"/>
        <w:spacing w:before="120" w:after="120" w:line="260" w:lineRule="atLeast"/>
        <w:rPr>
          <w:rFonts w:ascii="Arial" w:hAnsi="Arial" w:cs="Arial"/>
          <w:sz w:val="22"/>
          <w:szCs w:val="22"/>
        </w:rPr>
      </w:pPr>
      <w:r>
        <w:rPr>
          <w:rFonts w:ascii="Arial" w:hAnsi="Arial" w:cs="Arial"/>
          <w:iCs/>
          <w:sz w:val="22"/>
          <w:szCs w:val="22"/>
        </w:rPr>
        <w:t xml:space="preserve">Craig </w:t>
      </w:r>
      <w:r>
        <w:rPr>
          <w:rFonts w:ascii="Arial" w:hAnsi="Arial" w:cs="Arial"/>
          <w:iCs/>
          <w:sz w:val="22"/>
          <w:szCs w:val="22"/>
          <w:shd w:val="clear" w:color="auto" w:fill="FABF8F" w:themeFill="accent6" w:themeFillTint="99"/>
        </w:rPr>
        <w:t>Anderson</w:t>
      </w:r>
      <w:r>
        <w:rPr>
          <w:rFonts w:ascii="Arial" w:hAnsi="Arial" w:cs="Arial"/>
          <w:iCs/>
          <w:sz w:val="22"/>
          <w:szCs w:val="22"/>
        </w:rPr>
        <w:t xml:space="preserve"> states that the average person spends approximately</w:t>
      </w:r>
      <w:r>
        <w:rPr>
          <w:rFonts w:ascii="Arial" w:hAnsi="Arial" w:cs="Arial"/>
          <w:iCs/>
          <w:noProof/>
          <w:sz w:val="22"/>
          <w:szCs w:val="22"/>
        </w:rPr>
        <w:t xml:space="preserve"> 29</w:t>
      </w:r>
      <w:r>
        <w:rPr>
          <w:rFonts w:ascii="Arial" w:hAnsi="Arial" w:cs="Arial"/>
          <w:iCs/>
          <w:sz w:val="22"/>
          <w:szCs w:val="22"/>
        </w:rPr>
        <w:t xml:space="preserve"> hours per week watching television and by the time most people reach the age of</w:t>
      </w:r>
      <w:r>
        <w:rPr>
          <w:rFonts w:ascii="Arial" w:hAnsi="Arial" w:cs="Arial"/>
          <w:iCs/>
          <w:noProof/>
          <w:sz w:val="22"/>
          <w:szCs w:val="22"/>
        </w:rPr>
        <w:t xml:space="preserve"> 70</w:t>
      </w:r>
      <w:r>
        <w:rPr>
          <w:rFonts w:ascii="Arial" w:hAnsi="Arial" w:cs="Arial"/>
          <w:iCs/>
          <w:sz w:val="22"/>
          <w:szCs w:val="22"/>
        </w:rPr>
        <w:t xml:space="preserve"> they will have spent</w:t>
      </w:r>
      <w:r>
        <w:rPr>
          <w:rFonts w:ascii="Arial" w:hAnsi="Arial" w:cs="Arial"/>
          <w:iCs/>
          <w:noProof/>
          <w:sz w:val="22"/>
          <w:szCs w:val="22"/>
        </w:rPr>
        <w:t xml:space="preserve"> 7</w:t>
      </w:r>
      <w:r>
        <w:rPr>
          <w:rFonts w:ascii="Arial" w:hAnsi="Arial" w:cs="Arial"/>
          <w:iCs/>
          <w:sz w:val="22"/>
          <w:szCs w:val="22"/>
        </w:rPr>
        <w:t xml:space="preserve"> to</w:t>
      </w:r>
      <w:r>
        <w:rPr>
          <w:rFonts w:ascii="Arial" w:hAnsi="Arial" w:cs="Arial"/>
          <w:iCs/>
          <w:noProof/>
          <w:sz w:val="22"/>
          <w:szCs w:val="22"/>
        </w:rPr>
        <w:t xml:space="preserve"> 10</w:t>
      </w:r>
      <w:r>
        <w:rPr>
          <w:rFonts w:ascii="Arial" w:hAnsi="Arial" w:cs="Arial"/>
          <w:iCs/>
          <w:sz w:val="22"/>
          <w:szCs w:val="22"/>
        </w:rPr>
        <w:t xml:space="preserve"> years watching television.</w:t>
      </w:r>
    </w:p>
    <w:p w14:paraId="598ABFC9" w14:textId="77777777">
      <w:pPr>
        <w:spacing w:before="120" w:after="120"/>
        <w:outlineLvl w:val="3"/>
        <w:rPr>
          <w:rFonts w:ascii="Arial" w:hAnsi="Arial" w:cs="Arial"/>
          <w:sz w:val="22"/>
          <w:szCs w:val="22"/>
        </w:rPr>
      </w:pPr>
      <w:r>
        <w:rPr>
          <w:rFonts w:ascii="Arial" w:hAnsi="Arial" w:cs="Arial"/>
          <w:sz w:val="22"/>
          <w:szCs w:val="22"/>
        </w:rPr>
        <w:t>In</w:t>
      </w:r>
      <w:r>
        <w:rPr>
          <w:rFonts w:ascii="Arial" w:hAnsi="Arial" w:cs="Arial"/>
          <w:noProof/>
          <w:sz w:val="22"/>
          <w:szCs w:val="22"/>
        </w:rPr>
        <w:t xml:space="preserve"> 1963,</w:t>
      </w:r>
      <w:r>
        <w:rPr>
          <w:rFonts w:ascii="Arial" w:hAnsi="Arial" w:cs="Arial"/>
          <w:sz w:val="22"/>
          <w:szCs w:val="22"/>
        </w:rPr>
        <w:t xml:space="preserve"> Professor</w:t>
      </w:r>
      <w:r>
        <w:rPr>
          <w:rFonts w:ascii="Arial" w:hAnsi="Arial" w:cs="Arial"/>
          <w:sz w:val="22"/>
          <w:szCs w:val="22"/>
          <w:shd w:val="clear" w:color="auto" w:fill="FFFFFF" w:themeFill="background1"/>
        </w:rPr>
        <w:t xml:space="preserve"> </w:t>
      </w:r>
      <w:r>
        <w:rPr>
          <w:rFonts w:ascii="Arial" w:hAnsi="Arial" w:cs="Arial"/>
          <w:sz w:val="22"/>
          <w:szCs w:val="22"/>
          <w:shd w:val="clear" w:color="auto" w:fill="FABF8F" w:themeFill="accent6" w:themeFillTint="99"/>
        </w:rPr>
        <w:t>Ross</w:t>
      </w:r>
      <w:r>
        <w:rPr>
          <w:rFonts w:ascii="Arial" w:hAnsi="Arial" w:cs="Arial"/>
          <w:sz w:val="22"/>
          <w:szCs w:val="22"/>
        </w:rPr>
        <w:t xml:space="preserve"> studied the effect of exposure to real-world violence via television violence, and cartoon violence. He divided</w:t>
      </w:r>
      <w:r>
        <w:rPr>
          <w:rFonts w:ascii="Arial" w:hAnsi="Arial" w:cs="Arial"/>
          <w:noProof/>
          <w:sz w:val="22"/>
          <w:szCs w:val="22"/>
        </w:rPr>
        <w:t xml:space="preserve"> 100</w:t>
      </w:r>
      <w:r>
        <w:rPr>
          <w:rFonts w:ascii="Arial" w:hAnsi="Arial" w:cs="Arial"/>
          <w:sz w:val="22"/>
          <w:szCs w:val="22"/>
        </w:rPr>
        <w:t xml:space="preserve"> preschool children into four groups. The first group watched a real person shout insults at an inflatable doll while hitting it with a mallet. The second group watched the incident on television. The third watched a cartoon version of the same scene, and the fourth watched nothing. When all the children were later exposed to a frustrating situation, the first three groups responded with more aggression than the control group. The children who watched the incident on television were just as aggressive as those who had watched the real person use the mallet; and both were more aggressive than those who had only watched the cartoon.</w:t>
      </w:r>
    </w:p>
    <w:p w14:paraId="3AEC5E2F" w14:textId="77777777">
      <w:pPr>
        <w:autoSpaceDE w:val="0"/>
        <w:autoSpaceDN w:val="0"/>
        <w:adjustRightInd w:val="0"/>
        <w:spacing w:before="120" w:after="120" w:line="260" w:lineRule="atLeast"/>
        <w:rPr>
          <w:rFonts w:ascii="Arial" w:hAnsi="Arial" w:cs="Arial"/>
          <w:i/>
          <w:iCs/>
          <w:sz w:val="22"/>
          <w:szCs w:val="22"/>
        </w:rPr>
      </w:pPr>
      <w:r>
        <w:rPr>
          <w:rFonts w:ascii="Arial" w:hAnsi="Arial" w:cs="Arial"/>
          <w:i/>
          <w:iCs/>
          <w:sz w:val="22"/>
          <w:szCs w:val="22"/>
        </w:rPr>
        <w:t xml:space="preserve">Popular heroes teach us violence is justified, heroic, without consequences and. glamorous.  One should, therefore, be more concerned with the good heroes of movies because they do the majority of the killing and they're not punished. </w:t>
      </w:r>
      <w:sdt>
        <w:sdtPr>
          <w:rPr>
            <w:rFonts w:ascii="Arial" w:hAnsi="Arial" w:cs="Arial"/>
            <w:sz w:val="22"/>
            <w:szCs w:val="22"/>
          </w:rPr>
          <w:id w:val="8297488"/>
          <w:citation/>
        </w:sdtPr>
        <w:sdtEndPr/>
        <w:sdtContent>
          <w:r>
            <w:rPr>
              <w:rFonts w:ascii="Arial" w:hAnsi="Arial" w:cs="Arial"/>
              <w:sz w:val="22"/>
              <w:szCs w:val="22"/>
            </w:rPr>
            <w:fldChar w:fldCharType="begin"/>
          </w:r>
          <w:r>
            <w:rPr>
              <w:rFonts w:ascii="Arial" w:hAnsi="Arial" w:cs="Arial"/>
              <w:sz w:val="22"/>
              <w:szCs w:val="22"/>
              <w:lang w:val="en-ZA"/>
            </w:rPr>
            <w:instrText xml:space="preserve"> CITATION Mad96 \l 7177  </w:instrText>
          </w:r>
          <w:r>
            <w:rPr>
              <w:rFonts w:ascii="Arial" w:hAnsi="Arial" w:cs="Arial"/>
              <w:sz w:val="22"/>
              <w:szCs w:val="22"/>
            </w:rPr>
            <w:fldChar w:fldCharType="separate"/>
          </w:r>
          <w:r>
            <w:rPr>
              <w:rFonts w:ascii="Arial" w:hAnsi="Arial" w:cs="Arial"/>
              <w:noProof/>
              <w:sz w:val="22"/>
              <w:szCs w:val="22"/>
              <w:lang w:val="en-ZA"/>
            </w:rPr>
            <w:t>(Levine, 1996)</w:t>
          </w:r>
          <w:r>
            <w:rPr>
              <w:rFonts w:ascii="Arial" w:hAnsi="Arial" w:cs="Arial"/>
              <w:sz w:val="22"/>
              <w:szCs w:val="22"/>
            </w:rPr>
            <w:fldChar w:fldCharType="end"/>
          </w:r>
        </w:sdtContent>
      </w:sdt>
    </w:p>
    <w:p w14:paraId="18E5F496" w14:textId="77777777">
      <w:pPr>
        <w:autoSpaceDE w:val="0"/>
        <w:autoSpaceDN w:val="0"/>
        <w:adjustRightInd w:val="0"/>
        <w:spacing w:before="120" w:after="120" w:line="260" w:lineRule="atLeast"/>
        <w:rPr>
          <w:rFonts w:ascii="Arial" w:hAnsi="Arial" w:cs="Arial"/>
          <w:noProof/>
          <w:sz w:val="22"/>
          <w:szCs w:val="22"/>
        </w:rPr>
      </w:pPr>
      <w:r>
        <w:rPr>
          <w:rFonts w:ascii="Arial" w:hAnsi="Arial" w:cs="Arial"/>
          <w:sz w:val="22"/>
          <w:szCs w:val="22"/>
        </w:rPr>
        <w:t>This statement made by Madeline Levine illustrates all the characteristics which directly affect aggressive behaviour</w:t>
      </w:r>
      <w:r>
        <w:rPr>
          <w:rFonts w:ascii="Arial" w:hAnsi="Arial" w:cs="Arial"/>
          <w:noProof/>
          <w:sz w:val="22"/>
          <w:szCs w:val="22"/>
        </w:rPr>
        <w:t xml:space="preserve"> -</w:t>
      </w:r>
      <w:r>
        <w:rPr>
          <w:rFonts w:ascii="Arial" w:hAnsi="Arial" w:cs="Arial"/>
          <w:sz w:val="22"/>
          <w:szCs w:val="22"/>
        </w:rPr>
        <w:t xml:space="preserve"> imitation, desensitisation, normative socialisation and vicarious reinforcement</w:t>
      </w:r>
      <w:r>
        <w:rPr>
          <w:rFonts w:ascii="Arial" w:hAnsi="Arial" w:cs="Arial"/>
          <w:noProof/>
          <w:sz w:val="22"/>
          <w:szCs w:val="22"/>
        </w:rPr>
        <w:t xml:space="preserve"> -</w:t>
      </w:r>
      <w:r>
        <w:rPr>
          <w:rFonts w:ascii="Arial" w:hAnsi="Arial" w:cs="Arial"/>
          <w:sz w:val="22"/>
          <w:szCs w:val="22"/>
        </w:rPr>
        <w:t xml:space="preserve"> and it is this enhanced aggressive behaviour that is contagious and is spreading</w:t>
      </w:r>
      <w:r>
        <w:rPr>
          <w:rFonts w:ascii="Arial" w:hAnsi="Arial" w:cs="Arial"/>
          <w:noProof/>
          <w:sz w:val="22"/>
          <w:szCs w:val="22"/>
        </w:rPr>
        <w:t>.</w:t>
      </w:r>
    </w:p>
    <w:p w14:paraId="48E4EB38" w14:textId="73B510BA">
      <w:pPr>
        <w:pStyle w:val="ListNumber"/>
        <w:spacing w:before="120" w:after="120"/>
        <w:rPr>
          <w:rStyle w:val="IntenseReference"/>
          <w:shd w:val="clear" w:color="auto" w:fill="FABF8F" w:themeFill="accent6" w:themeFillTint="99"/>
        </w:rPr>
      </w:pPr>
      <w:r>
        <w:rPr>
          <w:rStyle w:val="IntenseReference"/>
        </w:rPr>
        <w:t>VIDEO GAMES</w:t>
      </w:r>
      <w:r>
        <w:rPr>
          <w:rFonts w:ascii="Arial" w:hAnsi="Arial" w:cs="Arial"/>
          <w:i/>
          <w:iCs/>
          <w:noProof/>
          <w:sz w:val="22"/>
          <w:szCs w:val="22"/>
        </w:rPr>
        <w:t xml:space="preserve"> </w:t>
      </w:r>
      <w:sdt>
        <w:sdtPr>
          <w:rPr>
            <w:rFonts w:ascii="Arial" w:hAnsi="Arial" w:cs="Arial"/>
            <w:sz w:val="22"/>
            <w:szCs w:val="22"/>
            <w:shd w:val="clear" w:color="auto" w:fill="FABF8F" w:themeFill="accent6" w:themeFillTint="99"/>
          </w:rPr>
          <w:id w:val="504176967"/>
          <w:citation/>
        </w:sdtPr>
        <w:sdtEndPr/>
        <w:sdtContent>
          <w:r>
            <w:rPr>
              <w:rFonts w:ascii="Arial" w:hAnsi="Arial" w:cs="Arial"/>
              <w:sz w:val="22"/>
              <w:szCs w:val="22"/>
              <w:shd w:val="clear" w:color="auto" w:fill="FABF8F" w:themeFill="accent6" w:themeFillTint="99"/>
            </w:rPr>
            <w:fldChar w:fldCharType="begin"/>
          </w:r>
          <w:r>
            <w:rPr>
              <w:rFonts w:ascii="Arial" w:hAnsi="Arial" w:cs="Arial"/>
              <w:sz w:val="22"/>
              <w:szCs w:val="22"/>
              <w:shd w:val="clear" w:color="auto" w:fill="FABF8F" w:themeFill="accent6" w:themeFillTint="99"/>
            </w:rPr>
            <w:instrText xml:space="preserve"> CITATION Smi16 \l 1033 </w:instrText>
          </w:r>
          <w:r>
            <w:rPr>
              <w:rFonts w:ascii="Arial" w:hAnsi="Arial" w:cs="Arial"/>
              <w:sz w:val="22"/>
              <w:szCs w:val="22"/>
              <w:shd w:val="clear" w:color="auto" w:fill="FABF8F" w:themeFill="accent6" w:themeFillTint="99"/>
            </w:rPr>
            <w:fldChar w:fldCharType="separate"/>
          </w:r>
          <w:r>
            <w:rPr>
              <w:rFonts w:ascii="Arial" w:hAnsi="Arial" w:cs="Arial"/>
              <w:sz w:val="22"/>
              <w:szCs w:val="22"/>
              <w:shd w:val="clear" w:color="auto" w:fill="FABF8F" w:themeFill="accent6" w:themeFillTint="99"/>
            </w:rPr>
            <w:t>(Smith, 2016)</w:t>
          </w:r>
          <w:r>
            <w:rPr>
              <w:rFonts w:ascii="Arial" w:hAnsi="Arial" w:cs="Arial"/>
              <w:sz w:val="22"/>
              <w:szCs w:val="22"/>
              <w:shd w:val="clear" w:color="auto" w:fill="FABF8F" w:themeFill="accent6" w:themeFillTint="99"/>
            </w:rPr>
            <w:fldChar w:fldCharType="end"/>
          </w:r>
        </w:sdtContent>
      </w:sdt>
      <w:r>
        <w:rPr>
          <w:rFonts w:ascii="Arial" w:hAnsi="Arial" w:cs="Arial"/>
          <w:i/>
          <w:iCs/>
          <w:noProof/>
          <w:sz w:val="22"/>
          <w:szCs w:val="22"/>
        </w:rPr>
        <w:t xml:space="preserve"> </w:t>
      </w:r>
    </w:p>
    <w:p w14:paraId="11209D30" w14:textId="77777777">
      <w:pPr>
        <w:autoSpaceDE w:val="0"/>
        <w:autoSpaceDN w:val="0"/>
        <w:adjustRightInd w:val="0"/>
        <w:spacing w:before="120" w:after="120" w:line="260" w:lineRule="atLeast"/>
        <w:rPr>
          <w:rFonts w:ascii="Arial" w:hAnsi="Arial" w:cs="Arial"/>
          <w:i/>
          <w:iCs/>
          <w:noProof/>
          <w:sz w:val="22"/>
          <w:szCs w:val="22"/>
        </w:rPr>
      </w:pPr>
      <w:r>
        <w:rPr>
          <w:rFonts w:ascii="Arial" w:hAnsi="Arial" w:cs="Arial"/>
          <w:iCs/>
          <w:sz w:val="22"/>
          <w:szCs w:val="22"/>
        </w:rPr>
        <w:lastRenderedPageBreak/>
        <w:t>Video and arcade games are probably the most dangerous due to the fact that, according to researchers, "they are interactive, very engrossing and require the player to identify with the aggressor"</w:t>
      </w:r>
      <w:r>
        <w:rPr>
          <w:rFonts w:ascii="Arial" w:hAnsi="Arial" w:cs="Arial"/>
          <w:iCs/>
          <w:noProof/>
          <w:sz w:val="22"/>
          <w:szCs w:val="22"/>
        </w:rPr>
        <w:t>.</w:t>
      </w:r>
    </w:p>
    <w:p w14:paraId="2B3AE5BF" w14:textId="77777777">
      <w:pPr>
        <w:pStyle w:val="ListNumber"/>
        <w:spacing w:before="120" w:after="120"/>
        <w:rPr>
          <w:rStyle w:val="IntenseReference"/>
        </w:rPr>
      </w:pPr>
      <w:r>
        <w:rPr>
          <w:rStyle w:val="IntenseReference"/>
        </w:rPr>
        <w:t>MUSIC AND MUSIC VIDEOS</w:t>
      </w:r>
    </w:p>
    <w:p w14:paraId="0D8CA9C8" w14:textId="77777777">
      <w:pPr>
        <w:autoSpaceDE w:val="0"/>
        <w:autoSpaceDN w:val="0"/>
        <w:adjustRightInd w:val="0"/>
        <w:spacing w:before="120" w:after="120" w:line="260" w:lineRule="atLeast"/>
        <w:rPr>
          <w:rFonts w:ascii="Arial" w:hAnsi="Arial" w:cs="Arial"/>
          <w:sz w:val="22"/>
          <w:szCs w:val="22"/>
        </w:rPr>
      </w:pPr>
      <w:r>
        <w:rPr>
          <w:rFonts w:ascii="Arial" w:hAnsi="Arial" w:cs="Arial"/>
          <w:bCs/>
          <w:lang w:val="en-ZA" w:eastAsia="en-ZA"/>
        </w:rPr>
        <w:t>Cr</w:t>
      </w:r>
      <w:r>
        <w:rPr>
          <w:rFonts w:ascii="Arial" w:hAnsi="Arial" w:cs="Arial"/>
          <w:sz w:val="22"/>
          <w:szCs w:val="22"/>
        </w:rPr>
        <w:t xml:space="preserve">aig Anderson of the Texas Department of Human Services reported that violent music lyrics increased aggressive thoughts and hostile feelings. He concluded, "There are now good theoretical reasons to expect effects of music lyrics on aggressive behaviour to be similar to the well-studied effects of exposure to TV and movie violence and the more recent research efforts on violent video games". </w:t>
      </w:r>
      <w:sdt>
        <w:sdtPr>
          <w:rPr>
            <w:rFonts w:ascii="Arial" w:hAnsi="Arial" w:cs="Arial"/>
            <w:sz w:val="22"/>
            <w:szCs w:val="22"/>
          </w:rPr>
          <w:id w:val="8297485"/>
          <w:citation/>
        </w:sdtPr>
        <w:sdtEndPr/>
        <w:sdtContent>
          <w:r>
            <w:rPr>
              <w:rFonts w:ascii="Arial" w:hAnsi="Arial" w:cs="Arial"/>
              <w:sz w:val="22"/>
              <w:szCs w:val="22"/>
            </w:rPr>
            <w:fldChar w:fldCharType="begin"/>
          </w:r>
          <w:r>
            <w:rPr>
              <w:rFonts w:ascii="Arial" w:hAnsi="Arial" w:cs="Arial"/>
              <w:sz w:val="22"/>
              <w:szCs w:val="22"/>
              <w:lang w:val="en-ZA"/>
            </w:rPr>
            <w:instrText xml:space="preserve"> CITATION Cra03 \l 7177  </w:instrText>
          </w:r>
          <w:r>
            <w:rPr>
              <w:rFonts w:ascii="Arial" w:hAnsi="Arial" w:cs="Arial"/>
              <w:sz w:val="22"/>
              <w:szCs w:val="22"/>
            </w:rPr>
            <w:fldChar w:fldCharType="separate"/>
          </w:r>
          <w:r>
            <w:rPr>
              <w:rFonts w:ascii="Arial" w:hAnsi="Arial" w:cs="Arial"/>
              <w:noProof/>
              <w:sz w:val="22"/>
              <w:szCs w:val="22"/>
              <w:lang w:val="en-ZA"/>
            </w:rPr>
            <w:t>(Anderson, 2003)</w:t>
          </w:r>
          <w:r>
            <w:rPr>
              <w:rFonts w:ascii="Arial" w:hAnsi="Arial" w:cs="Arial"/>
              <w:sz w:val="22"/>
              <w:szCs w:val="22"/>
            </w:rPr>
            <w:fldChar w:fldCharType="end"/>
          </w:r>
        </w:sdtContent>
      </w:sdt>
    </w:p>
    <w:p w14:paraId="685A0584" w14:textId="568686EC">
      <w:pPr>
        <w:pStyle w:val="ListNumber"/>
        <w:spacing w:before="120" w:after="120"/>
        <w:rPr>
          <w:rStyle w:val="IntenseReference"/>
        </w:rPr>
      </w:pPr>
      <w:r>
        <w:rPr>
          <w:rStyle w:val="IntenseReference"/>
        </w:rPr>
        <w:t>WEBSITES AND CYBERSPACE</w:t>
      </w:r>
    </w:p>
    <w:p w14:paraId="60928B11" w14:textId="2F2EE7FF">
      <w:pPr>
        <w:autoSpaceDE w:val="0"/>
        <w:autoSpaceDN w:val="0"/>
        <w:adjustRightInd w:val="0"/>
        <w:spacing w:before="120" w:after="120" w:line="260" w:lineRule="atLeast"/>
        <w:rPr>
          <w:rFonts w:ascii="Arial" w:hAnsi="Arial" w:cs="Arial"/>
          <w:iCs/>
          <w:sz w:val="22"/>
          <w:szCs w:val="22"/>
        </w:rPr>
      </w:pPr>
      <w:r>
        <w:rPr>
          <w:rFonts w:ascii="Arial" w:hAnsi="Arial" w:cs="Arial"/>
          <w:sz w:val="22"/>
          <w:szCs w:val="22"/>
          <w:shd w:val="clear" w:color="auto" w:fill="FABF8F" w:themeFill="accent6" w:themeFillTint="99"/>
        </w:rPr>
        <w:t>Susan Villani</w:t>
      </w:r>
      <w:r>
        <w:rPr>
          <w:rFonts w:ascii="Arial" w:hAnsi="Arial" w:cs="Arial"/>
          <w:sz w:val="22"/>
          <w:szCs w:val="22"/>
        </w:rPr>
        <w:t xml:space="preserve"> says that we </w:t>
      </w:r>
      <w:r>
        <w:rPr>
          <w:rFonts w:ascii="Arial" w:hAnsi="Arial" w:cs="Arial"/>
          <w:iCs/>
          <w:sz w:val="22"/>
          <w:szCs w:val="22"/>
        </w:rPr>
        <w:t xml:space="preserve">have a generation of kids abandoned to the electronic </w:t>
      </w:r>
      <w:r>
        <w:rPr>
          <w:rFonts w:ascii="Arial" w:hAnsi="Arial" w:cs="Arial"/>
          <w:iCs/>
          <w:sz w:val="22"/>
          <w:szCs w:val="22"/>
        </w:rPr>
        <w:t>babysitter</w:t>
      </w:r>
      <w:r>
        <w:rPr>
          <w:rFonts w:ascii="Arial" w:hAnsi="Arial" w:cs="Arial"/>
          <w:iCs/>
          <w:sz w:val="22"/>
          <w:szCs w:val="22"/>
        </w:rPr>
        <w:t>.</w:t>
      </w:r>
      <w:r>
        <w:rPr>
          <w:rFonts w:ascii="Arial" w:hAnsi="Arial" w:cs="Arial"/>
          <w:iCs/>
          <w:sz w:val="22"/>
          <w:szCs w:val="22"/>
        </w:rPr>
        <w:t xml:space="preserve"> </w:t>
      </w:r>
      <w:sdt>
        <w:sdtPr>
          <w:rPr>
            <w:rFonts w:ascii="Arial" w:hAnsi="Arial" w:cs="Arial"/>
            <w:iCs/>
            <w:sz w:val="22"/>
            <w:szCs w:val="22"/>
          </w:rPr>
          <w:id w:val="788633257"/>
          <w:citation/>
        </w:sdtPr>
        <w:sdtEndPr/>
        <w:sdtContent>
          <w:r>
            <w:rPr>
              <w:rFonts w:ascii="Arial" w:hAnsi="Arial" w:cs="Arial"/>
              <w:iCs/>
              <w:sz w:val="22"/>
              <w:szCs w:val="22"/>
            </w:rPr>
            <w:fldChar w:fldCharType="begin"/>
          </w:r>
          <w:r>
            <w:rPr>
              <w:rFonts w:ascii="Arial" w:hAnsi="Arial" w:cs="Arial"/>
              <w:iCs/>
              <w:sz w:val="22"/>
              <w:szCs w:val="22"/>
              <w:lang w:val="en-ZA"/>
            </w:rPr>
            <w:instrText xml:space="preserve">CITATION Vil00 \p 90 \l 7177 </w:instrText>
          </w:r>
          <w:r>
            <w:rPr>
              <w:rFonts w:ascii="Arial" w:hAnsi="Arial" w:cs="Arial"/>
              <w:iCs/>
              <w:sz w:val="22"/>
              <w:szCs w:val="22"/>
            </w:rPr>
            <w:fldChar w:fldCharType="separate"/>
          </w:r>
          <w:r>
            <w:rPr>
              <w:rFonts w:ascii="Arial" w:hAnsi="Arial" w:cs="Arial"/>
              <w:noProof/>
              <w:sz w:val="22"/>
              <w:szCs w:val="22"/>
            </w:rPr>
            <w:t>(Villani, 2000, p. 90)</w:t>
          </w:r>
          <w:r>
            <w:rPr>
              <w:rFonts w:ascii="Arial" w:hAnsi="Arial" w:cs="Arial"/>
              <w:iCs/>
              <w:sz w:val="22"/>
              <w:szCs w:val="22"/>
            </w:rPr>
            <w:fldChar w:fldCharType="end"/>
          </w:r>
        </w:sdtContent>
      </w:sdt>
    </w:p>
    <w:p w14:paraId="70EDFD84" w14:textId="77777777">
      <w:pPr>
        <w:autoSpaceDE w:val="0"/>
        <w:autoSpaceDN w:val="0"/>
        <w:adjustRightInd w:val="0"/>
        <w:spacing w:before="120" w:after="120" w:line="260" w:lineRule="atLeast"/>
        <w:rPr>
          <w:rFonts w:ascii="Arial" w:hAnsi="Arial" w:cs="Arial"/>
          <w:sz w:val="22"/>
          <w:szCs w:val="22"/>
        </w:rPr>
      </w:pPr>
      <w:r>
        <w:rPr>
          <w:rFonts w:ascii="Arial" w:hAnsi="Arial" w:cs="Arial"/>
          <w:sz w:val="22"/>
          <w:szCs w:val="22"/>
        </w:rPr>
        <w:t>Virtual violence is also readily available on the World Wide Web. Children and young people can download violent lyrics (including lyrics that have been censored from retail versions of songs)</w:t>
      </w:r>
      <w:r>
        <w:rPr>
          <w:rFonts w:ascii="Arial" w:hAnsi="Arial" w:cs="Arial"/>
          <w:noProof/>
          <w:sz w:val="22"/>
          <w:szCs w:val="22"/>
        </w:rPr>
        <w:t>,</w:t>
      </w:r>
      <w:r>
        <w:rPr>
          <w:rFonts w:ascii="Arial" w:hAnsi="Arial" w:cs="Arial"/>
          <w:sz w:val="22"/>
          <w:szCs w:val="22"/>
        </w:rPr>
        <w:t xml:space="preserve"> and visit web sites that feature violent images and video clips. </w:t>
      </w:r>
    </w:p>
    <w:p w14:paraId="752391D5" w14:textId="77777777">
      <w:pPr>
        <w:pStyle w:val="Heading1"/>
        <w:rPr>
          <w:rStyle w:val="SubtleEmphasis"/>
        </w:rPr>
      </w:pPr>
      <w:r>
        <w:rPr>
          <w:rStyle w:val="SubtleEmphasis"/>
        </w:rPr>
        <w:t>CONCLUSION</w:t>
      </w:r>
    </w:p>
    <w:p w14:paraId="709E9355" w14:textId="77777777">
      <w:pPr>
        <w:autoSpaceDE w:val="0"/>
        <w:autoSpaceDN w:val="0"/>
        <w:adjustRightInd w:val="0"/>
        <w:spacing w:before="120" w:after="120" w:line="260" w:lineRule="atLeast"/>
        <w:rPr>
          <w:rFonts w:ascii="Arial" w:hAnsi="Arial" w:cs="Arial"/>
          <w:sz w:val="22"/>
          <w:szCs w:val="22"/>
        </w:rPr>
      </w:pPr>
      <w:r>
        <w:rPr>
          <w:rFonts w:ascii="Arial" w:hAnsi="Arial" w:cs="Arial"/>
          <w:sz w:val="22"/>
          <w:szCs w:val="22"/>
        </w:rPr>
        <w:t>Considering all the research, the facts and the true stories, the growth of violence in society is a combination of various factors.  Factors such as inadequate parenting and family dysfunction, educational deprivement, the availability of guns, alienation of today's youth, mental illness, manipulative violence in films, video games, television, the internet and music. All of these factors vary in importance as children grow from infancy to early adulthood.</w:t>
      </w:r>
    </w:p>
    <w:p w14:paraId="0E8726EF" w14:textId="2B0212FD">
      <w:pPr>
        <w:autoSpaceDE w:val="0"/>
        <w:autoSpaceDN w:val="0"/>
        <w:adjustRightInd w:val="0"/>
        <w:spacing w:before="120" w:after="120" w:line="260" w:lineRule="atLeast"/>
        <w:rPr>
          <w:rFonts w:ascii="Arial" w:hAnsi="Arial" w:cs="Arial"/>
          <w:sz w:val="22"/>
          <w:szCs w:val="22"/>
        </w:rPr>
      </w:pPr>
      <w:r>
        <w:rPr>
          <w:rFonts w:ascii="Arial" w:hAnsi="Arial" w:cs="Arial"/>
          <w:sz w:val="22"/>
          <w:szCs w:val="22"/>
        </w:rPr>
        <w:t>Media,</w:t>
      </w:r>
      <w:r>
        <w:rPr>
          <w:rFonts w:ascii="Arial" w:hAnsi="Arial" w:cs="Arial"/>
          <w:b/>
          <w:bCs/>
          <w:sz w:val="22"/>
          <w:szCs w:val="22"/>
        </w:rPr>
        <w:t xml:space="preserve"> </w:t>
      </w:r>
      <w:r>
        <w:rPr>
          <w:rFonts w:ascii="Arial" w:hAnsi="Arial" w:cs="Arial"/>
          <w:bCs/>
          <w:i/>
          <w:sz w:val="22"/>
          <w:szCs w:val="22"/>
        </w:rPr>
        <w:t>the virus of violence</w:t>
      </w:r>
      <w:r>
        <w:rPr>
          <w:rFonts w:ascii="Arial" w:hAnsi="Arial" w:cs="Arial"/>
          <w:b/>
          <w:bCs/>
          <w:noProof/>
          <w:sz w:val="22"/>
          <w:szCs w:val="22"/>
        </w:rPr>
        <w:t>,</w:t>
      </w:r>
      <w:r>
        <w:rPr>
          <w:rFonts w:ascii="Arial" w:hAnsi="Arial" w:cs="Arial"/>
          <w:sz w:val="22"/>
          <w:szCs w:val="22"/>
        </w:rPr>
        <w:t xml:space="preserve"> is here to stay and will continue to dominate the </w:t>
      </w:r>
      <w:r>
        <w:rPr>
          <w:rFonts w:ascii="Arial" w:hAnsi="Arial" w:cs="Arial"/>
          <w:sz w:val="22"/>
          <w:szCs w:val="22"/>
        </w:rPr>
        <w:t>audio-visual</w:t>
      </w:r>
      <w:r>
        <w:rPr>
          <w:rFonts w:ascii="Arial" w:hAnsi="Arial" w:cs="Arial"/>
          <w:sz w:val="22"/>
          <w:szCs w:val="22"/>
        </w:rPr>
        <w:t xml:space="preserve"> channels and airwaves for decades to come. </w:t>
      </w:r>
      <w:r>
        <w:rPr>
          <w:rFonts w:ascii="Arial" w:hAnsi="Arial" w:cs="Arial"/>
          <w:sz w:val="22"/>
          <w:szCs w:val="22"/>
        </w:rPr>
        <w:t>Naturally,</w:t>
      </w:r>
      <w:r>
        <w:rPr>
          <w:rFonts w:ascii="Arial" w:hAnsi="Arial" w:cs="Arial"/>
          <w:sz w:val="22"/>
          <w:szCs w:val="22"/>
        </w:rPr>
        <w:t xml:space="preserve"> there will be those who are more vulnerable to the adverse influence of media violence because they have not yet acquired the complex sets of moral and social values which prevent adults from behaving in a violent, unrestrained way towards each other. Likewise </w:t>
      </w:r>
      <w:r>
        <w:rPr>
          <w:rFonts w:ascii="Arial" w:hAnsi="Arial" w:cs="Arial"/>
          <w:iCs/>
          <w:sz w:val="22"/>
          <w:szCs w:val="22"/>
        </w:rPr>
        <w:t>there</w:t>
      </w:r>
      <w:r>
        <w:rPr>
          <w:rFonts w:ascii="Arial" w:hAnsi="Arial" w:cs="Arial"/>
          <w:i/>
          <w:iCs/>
          <w:sz w:val="22"/>
          <w:szCs w:val="22"/>
        </w:rPr>
        <w:t xml:space="preserve"> </w:t>
      </w:r>
      <w:r>
        <w:rPr>
          <w:rFonts w:ascii="Arial" w:hAnsi="Arial" w:cs="Arial"/>
          <w:sz w:val="22"/>
          <w:szCs w:val="22"/>
        </w:rPr>
        <w:t>will also be those who have acquired the fundamental sets of moral and social values and who will put media violence into perspective by selecting healthy entertainment channels that they can benefit from.</w:t>
      </w:r>
    </w:p>
    <w:p w14:paraId="60797F11" w14:textId="77777777">
      <w:pPr>
        <w:autoSpaceDE w:val="0"/>
        <w:autoSpaceDN w:val="0"/>
        <w:adjustRightInd w:val="0"/>
        <w:spacing w:before="120" w:after="120" w:line="260" w:lineRule="atLeast"/>
        <w:rPr>
          <w:rFonts w:ascii="Arial" w:hAnsi="Arial" w:cs="Arial"/>
          <w:sz w:val="22"/>
          <w:szCs w:val="22"/>
        </w:rPr>
      </w:pPr>
    </w:p>
    <w:p w14:paraId="300C8E43" w14:textId="77777777">
      <w:pPr>
        <w:autoSpaceDE w:val="0"/>
        <w:autoSpaceDN w:val="0"/>
        <w:adjustRightInd w:val="0"/>
        <w:spacing w:before="120" w:after="120" w:line="260" w:lineRule="atLeast"/>
        <w:rPr>
          <w:rFonts w:ascii="Arial" w:hAnsi="Arial" w:cs="Arial"/>
          <w:sz w:val="22"/>
          <w:szCs w:val="22"/>
        </w:rPr>
      </w:pPr>
    </w:p>
    <w:p w14:paraId="6CBA6712" w14:textId="38921042">
      <w:pPr>
        <w:jc w:val="center"/>
        <w:rPr>
          <w:rFonts w:ascii="Arial" w:hAnsi="Arial" w:cs="Arial"/>
          <w:sz w:val="22"/>
          <w:szCs w:val="22"/>
        </w:rPr>
      </w:pPr>
      <w:r>
        <w:rPr>
          <w:noProof/>
          <w:lang w:val="en-ZA" w:eastAsia="en-ZA" w:bidi="ar-SA"/>
        </w:rPr>
        <w:drawing>
          <wp:inline distT="0" distB="0" distL="0" distR="0" wp14:anchorId="382E8AAA" wp14:editId="6C8A730C">
            <wp:extent cx="1352550" cy="1686219"/>
            <wp:effectExtent l="19050" t="0" r="0" b="0"/>
            <wp:docPr id="1" name="Picture 1" descr="http://notebook-laptop-computers.com/wp-content/uploads/2009/11/computer-gaming-softwa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otebook-laptop-computers.com/wp-content/uploads/2009/11/computer-gaming-software.jpg"/>
                    <pic:cNvPicPr>
                      <a:picLocks noChangeAspect="1" noChangeArrowheads="1"/>
                    </pic:cNvPicPr>
                  </pic:nvPicPr>
                  <pic:blipFill>
                    <a:blip r:embed="rId8" cstate="print"/>
                    <a:srcRect l="14954" t="12112" r="14385"/>
                    <a:stretch>
                      <a:fillRect/>
                    </a:stretch>
                  </pic:blipFill>
                  <pic:spPr bwMode="auto">
                    <a:xfrm>
                      <a:off x="0" y="0"/>
                      <a:ext cx="1352550" cy="1686219"/>
                    </a:xfrm>
                    <a:prstGeom prst="rect">
                      <a:avLst/>
                    </a:prstGeom>
                    <a:noFill/>
                    <a:ln w="9525">
                      <a:noFill/>
                      <a:miter lim="800000"/>
                      <a:headEnd/>
                      <a:tailEnd/>
                    </a:ln>
                  </pic:spPr>
                </pic:pic>
              </a:graphicData>
            </a:graphic>
          </wp:inline>
        </w:drawing>
      </w:r>
    </w:p>
    <w:p w14:paraId="16A0F6F3" w14:textId="74093515">
      <w:pPr>
        <w:rPr>
          <w:rFonts w:ascii="Arial" w:hAnsi="Arial" w:cs="Arial"/>
          <w:sz w:val="22"/>
          <w:szCs w:val="22"/>
        </w:rPr>
      </w:pPr>
    </w:p>
    <w:sectPr>
      <w:headerReference w:type="even" r:id="rId9"/>
      <w:headerReference w:type="default" r:id="rId10"/>
      <w:headerReference w:type="first" r:id="rId11"/>
      <w:pgSz w:w="11907" w:h="16840" w:code="9"/>
      <w:pgMar w:top="1134" w:right="1440" w:bottom="1440" w:left="144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5FAE8" w14:textId="77777777" w:rsidR="00195CEA" w:rsidRDefault="00195CEA" w:rsidP="00503F07">
      <w:r>
        <w:separator/>
      </w:r>
    </w:p>
  </w:endnote>
  <w:endnote w:type="continuationSeparator" w:id="0">
    <w:p w14:paraId="56466628" w14:textId="77777777" w:rsidR="00195CEA" w:rsidRDefault="00195CEA" w:rsidP="00503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E77EE" w14:textId="77777777" w:rsidR="00195CEA" w:rsidRDefault="00195CEA" w:rsidP="00503F07">
      <w:r>
        <w:separator/>
      </w:r>
    </w:p>
  </w:footnote>
  <w:footnote w:type="continuationSeparator" w:id="0">
    <w:p w14:paraId="29585924" w14:textId="77777777" w:rsidR="00195CEA" w:rsidRDefault="00195CEA" w:rsidP="00503F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1F27B" w14:textId="77777777" w:rsidR="000F48A2" w:rsidRDefault="00795317" w:rsidP="006D4500">
    <w:pPr>
      <w:pStyle w:val="Header"/>
      <w:framePr w:wrap="around" w:vAnchor="text" w:hAnchor="margin" w:xAlign="right" w:y="1"/>
      <w:rPr>
        <w:rStyle w:val="PageNumber"/>
      </w:rPr>
    </w:pPr>
    <w:r>
      <w:rPr>
        <w:rStyle w:val="PageNumber"/>
      </w:rPr>
      <w:fldChar w:fldCharType="begin"/>
    </w:r>
    <w:r w:rsidR="000F48A2">
      <w:rPr>
        <w:rStyle w:val="PageNumber"/>
      </w:rPr>
      <w:instrText xml:space="preserve">PAGE  </w:instrText>
    </w:r>
    <w:r>
      <w:rPr>
        <w:rStyle w:val="PageNumber"/>
      </w:rPr>
      <w:fldChar w:fldCharType="end"/>
    </w:r>
  </w:p>
  <w:p w14:paraId="64D05A3C" w14:textId="77777777" w:rsidR="000F48A2" w:rsidRDefault="000F48A2" w:rsidP="00C207F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A6023" w14:textId="0EC5613E" w:rsidR="000F48A2" w:rsidRDefault="00795317" w:rsidP="006D4500">
    <w:pPr>
      <w:pStyle w:val="Header"/>
      <w:framePr w:wrap="around" w:vAnchor="text" w:hAnchor="margin" w:xAlign="right" w:y="1"/>
      <w:rPr>
        <w:rStyle w:val="PageNumber"/>
      </w:rPr>
    </w:pPr>
    <w:r>
      <w:rPr>
        <w:rStyle w:val="PageNumber"/>
      </w:rPr>
      <w:fldChar w:fldCharType="begin"/>
    </w:r>
    <w:r w:rsidR="000F48A2">
      <w:rPr>
        <w:rStyle w:val="PageNumber"/>
      </w:rPr>
      <w:instrText xml:space="preserve">PAGE  </w:instrText>
    </w:r>
    <w:r>
      <w:rPr>
        <w:rStyle w:val="PageNumber"/>
      </w:rPr>
      <w:fldChar w:fldCharType="separate"/>
    </w:r>
    <w:r w:rsidR="00EB5BFA">
      <w:rPr>
        <w:rStyle w:val="PageNumber"/>
        <w:noProof/>
      </w:rPr>
      <w:t>2</w:t>
    </w:r>
    <w:r>
      <w:rPr>
        <w:rStyle w:val="PageNumber"/>
      </w:rPr>
      <w:fldChar w:fldCharType="end"/>
    </w:r>
  </w:p>
  <w:p w14:paraId="3626F3AF" w14:textId="77777777" w:rsidR="000F48A2" w:rsidRDefault="000F48A2" w:rsidP="00C207F0">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32"/>
        <w:szCs w:val="32"/>
      </w:rPr>
      <w:alias w:val="Title"/>
      <w:id w:val="77738743"/>
      <w:showingPlcHdr/>
      <w:dataBinding w:prefixMappings="xmlns:ns0='http://schemas.openxmlformats.org/package/2006/metadata/core-properties' xmlns:ns1='http://purl.org/dc/elements/1.1/'" w:xpath="/ns0:coreProperties[1]/ns1:title[1]" w:storeItemID="{6C3C8BC8-F283-45AE-878A-BAB7291924A1}"/>
      <w:text/>
    </w:sdtPr>
    <w:sdtEndPr/>
    <w:sdtContent>
      <w:p w14:paraId="57FFA779" w14:textId="77777777" w:rsidR="00E04137" w:rsidRDefault="00775E11">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     </w:t>
        </w:r>
      </w:p>
    </w:sdtContent>
  </w:sdt>
  <w:p w14:paraId="05C8A933" w14:textId="77777777" w:rsidR="00E04137" w:rsidRDefault="00E041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88E4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50A5B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3AC0E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17C2FF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7A03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3A8ED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8C4FB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F7CA0E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1EA538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5FAA95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C17325"/>
    <w:multiLevelType w:val="multilevel"/>
    <w:tmpl w:val="56B613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91D477A"/>
    <w:multiLevelType w:val="hybridMultilevel"/>
    <w:tmpl w:val="8F16C0BE"/>
    <w:lvl w:ilvl="0" w:tplc="95B254A8">
      <w:start w:val="1"/>
      <w:numFmt w:val="bullet"/>
      <w:lvlText w:val=""/>
      <w:lvlJc w:val="left"/>
      <w:pPr>
        <w:tabs>
          <w:tab w:val="num" w:pos="284"/>
        </w:tabs>
        <w:ind w:left="283" w:hanging="283"/>
      </w:pPr>
      <w:rPr>
        <w:rFonts w:ascii="Wingdings" w:hAnsi="Wingdings"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7555FED"/>
    <w:multiLevelType w:val="multilevel"/>
    <w:tmpl w:val="80723828"/>
    <w:lvl w:ilvl="0">
      <w:start w:val="1"/>
      <w:numFmt w:val="bullet"/>
      <w:lvlText w:val=""/>
      <w:lvlJc w:val="left"/>
      <w:pPr>
        <w:tabs>
          <w:tab w:val="num" w:pos="709"/>
        </w:tabs>
        <w:ind w:left="283" w:hanging="283"/>
      </w:pPr>
      <w:rPr>
        <w:rFonts w:ascii="Wingdings" w:hAnsi="Wingdings" w:hint="default"/>
        <w:b w:val="0"/>
        <w:i w:val="0"/>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565070"/>
    <w:multiLevelType w:val="hybridMultilevel"/>
    <w:tmpl w:val="6D3C2382"/>
    <w:lvl w:ilvl="0" w:tplc="427CE62A">
      <w:start w:val="1"/>
      <w:numFmt w:val="bullet"/>
      <w:lvlText w:val=""/>
      <w:lvlJc w:val="left"/>
      <w:pPr>
        <w:tabs>
          <w:tab w:val="num" w:pos="284"/>
        </w:tabs>
        <w:ind w:left="284" w:hanging="284"/>
      </w:pPr>
      <w:rPr>
        <w:rFonts w:ascii="Symbol" w:hAnsi="Symbol" w:hint="default"/>
      </w:rPr>
    </w:lvl>
    <w:lvl w:ilvl="1" w:tplc="C40A638E">
      <w:start w:val="1"/>
      <w:numFmt w:val="bullet"/>
      <w:lvlText w:val=""/>
      <w:lvlJc w:val="left"/>
      <w:pPr>
        <w:tabs>
          <w:tab w:val="num" w:pos="284"/>
        </w:tabs>
        <w:ind w:left="284" w:hanging="284"/>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815499"/>
    <w:multiLevelType w:val="multilevel"/>
    <w:tmpl w:val="78909082"/>
    <w:lvl w:ilvl="0">
      <w:start w:val="1"/>
      <w:numFmt w:val="bullet"/>
      <w:lvlText w:val=""/>
      <w:lvlJc w:val="left"/>
      <w:pPr>
        <w:tabs>
          <w:tab w:val="num" w:pos="283"/>
        </w:tabs>
        <w:ind w:left="283" w:hanging="283"/>
      </w:pPr>
      <w:rPr>
        <w:rFonts w:ascii="Wingdings" w:hAnsi="Wingdings" w:hint="default"/>
        <w:b w:val="0"/>
        <w:i w:val="0"/>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E65938"/>
    <w:multiLevelType w:val="hybridMultilevel"/>
    <w:tmpl w:val="1EE0E40A"/>
    <w:lvl w:ilvl="0" w:tplc="43102454">
      <w:start w:val="1"/>
      <w:numFmt w:val="bullet"/>
      <w:lvlText w:val=""/>
      <w:lvlJc w:val="left"/>
      <w:pPr>
        <w:tabs>
          <w:tab w:val="num" w:pos="284"/>
        </w:tabs>
        <w:ind w:left="284" w:hanging="28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486A51"/>
    <w:multiLevelType w:val="multilevel"/>
    <w:tmpl w:val="FF76E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F55B68"/>
    <w:multiLevelType w:val="multilevel"/>
    <w:tmpl w:val="CCBAB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1727C9B"/>
    <w:multiLevelType w:val="hybridMultilevel"/>
    <w:tmpl w:val="80723828"/>
    <w:lvl w:ilvl="0" w:tplc="E376D77C">
      <w:start w:val="1"/>
      <w:numFmt w:val="bullet"/>
      <w:lvlText w:val=""/>
      <w:lvlJc w:val="left"/>
      <w:pPr>
        <w:tabs>
          <w:tab w:val="num" w:pos="709"/>
        </w:tabs>
        <w:ind w:left="283" w:hanging="283"/>
      </w:pPr>
      <w:rPr>
        <w:rFonts w:ascii="Wingdings" w:hAnsi="Wingdings"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C2D1B65"/>
    <w:multiLevelType w:val="multilevel"/>
    <w:tmpl w:val="A6E2C968"/>
    <w:lvl w:ilvl="0">
      <w:start w:val="1"/>
      <w:numFmt w:val="bullet"/>
      <w:lvlText w:val=""/>
      <w:lvlJc w:val="left"/>
      <w:pPr>
        <w:tabs>
          <w:tab w:val="num" w:pos="284"/>
        </w:tabs>
        <w:ind w:left="284" w:hanging="28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D35732"/>
    <w:multiLevelType w:val="multilevel"/>
    <w:tmpl w:val="BC2A4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6861AC6"/>
    <w:multiLevelType w:val="hybridMultilevel"/>
    <w:tmpl w:val="A6E2C968"/>
    <w:lvl w:ilvl="0" w:tplc="427CE62A">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186DBB"/>
    <w:multiLevelType w:val="multilevel"/>
    <w:tmpl w:val="D152C5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79F2F7A"/>
    <w:multiLevelType w:val="hybridMultilevel"/>
    <w:tmpl w:val="521A0048"/>
    <w:lvl w:ilvl="0" w:tplc="315CEC52">
      <w:start w:val="1"/>
      <w:numFmt w:val="bullet"/>
      <w:lvlText w:val=""/>
      <w:lvlJc w:val="left"/>
      <w:pPr>
        <w:tabs>
          <w:tab w:val="num" w:pos="283"/>
        </w:tabs>
        <w:ind w:left="283" w:hanging="283"/>
      </w:pPr>
      <w:rPr>
        <w:rFonts w:ascii="Symbol" w:hAnsi="Symbol"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CD005F"/>
    <w:multiLevelType w:val="multilevel"/>
    <w:tmpl w:val="521A0048"/>
    <w:lvl w:ilvl="0">
      <w:start w:val="1"/>
      <w:numFmt w:val="bullet"/>
      <w:lvlText w:val=""/>
      <w:lvlJc w:val="left"/>
      <w:pPr>
        <w:tabs>
          <w:tab w:val="num" w:pos="283"/>
        </w:tabs>
        <w:ind w:left="283" w:hanging="283"/>
      </w:pPr>
      <w:rPr>
        <w:rFonts w:ascii="Symbol" w:hAnsi="Symbol" w:hint="default"/>
        <w:b w:val="0"/>
        <w:i w:val="0"/>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07D5AA2"/>
    <w:multiLevelType w:val="hybridMultilevel"/>
    <w:tmpl w:val="672ED9DA"/>
    <w:lvl w:ilvl="0" w:tplc="95B254A8">
      <w:start w:val="1"/>
      <w:numFmt w:val="bullet"/>
      <w:lvlText w:val=""/>
      <w:lvlJc w:val="left"/>
      <w:pPr>
        <w:tabs>
          <w:tab w:val="num" w:pos="284"/>
        </w:tabs>
        <w:ind w:left="283" w:hanging="283"/>
      </w:pPr>
      <w:rPr>
        <w:rFonts w:ascii="Wingdings" w:hAnsi="Wingdings"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1693DFC"/>
    <w:multiLevelType w:val="hybridMultilevel"/>
    <w:tmpl w:val="78909082"/>
    <w:lvl w:ilvl="0" w:tplc="B4CCA372">
      <w:start w:val="1"/>
      <w:numFmt w:val="bullet"/>
      <w:lvlText w:val=""/>
      <w:lvlJc w:val="left"/>
      <w:pPr>
        <w:tabs>
          <w:tab w:val="num" w:pos="283"/>
        </w:tabs>
        <w:ind w:left="283" w:hanging="283"/>
      </w:pPr>
      <w:rPr>
        <w:rFonts w:ascii="Wingdings" w:hAnsi="Wingdings"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714F60"/>
    <w:multiLevelType w:val="hybridMultilevel"/>
    <w:tmpl w:val="02D024A0"/>
    <w:lvl w:ilvl="0" w:tplc="95B254A8">
      <w:start w:val="1"/>
      <w:numFmt w:val="bullet"/>
      <w:lvlText w:val=""/>
      <w:lvlJc w:val="left"/>
      <w:pPr>
        <w:tabs>
          <w:tab w:val="num" w:pos="284"/>
        </w:tabs>
        <w:ind w:left="283" w:hanging="283"/>
      </w:pPr>
      <w:rPr>
        <w:rFonts w:ascii="Wingdings" w:hAnsi="Wingdings" w:hint="default"/>
        <w:b w:val="0"/>
        <w:i w:val="0"/>
        <w:sz w:val="24"/>
        <w:szCs w:val="24"/>
      </w:rPr>
    </w:lvl>
    <w:lvl w:ilvl="1" w:tplc="427CE62A">
      <w:start w:val="1"/>
      <w:numFmt w:val="bullet"/>
      <w:lvlText w:val=""/>
      <w:lvlJc w:val="left"/>
      <w:pPr>
        <w:tabs>
          <w:tab w:val="num" w:pos="284"/>
        </w:tabs>
        <w:ind w:left="284" w:hanging="284"/>
      </w:pPr>
      <w:rPr>
        <w:rFonts w:ascii="Symbol" w:hAnsi="Symbol" w:hint="default"/>
        <w:b w:val="0"/>
        <w:i w:val="0"/>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4B3955"/>
    <w:multiLevelType w:val="multilevel"/>
    <w:tmpl w:val="45A070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24"/>
  </w:num>
  <w:num w:numId="3">
    <w:abstractNumId w:val="26"/>
  </w:num>
  <w:num w:numId="4">
    <w:abstractNumId w:val="14"/>
  </w:num>
  <w:num w:numId="5">
    <w:abstractNumId w:val="18"/>
  </w:num>
  <w:num w:numId="6">
    <w:abstractNumId w:val="12"/>
  </w:num>
  <w:num w:numId="7">
    <w:abstractNumId w:val="25"/>
  </w:num>
  <w:num w:numId="8">
    <w:abstractNumId w:val="11"/>
  </w:num>
  <w:num w:numId="9">
    <w:abstractNumId w:val="27"/>
  </w:num>
  <w:num w:numId="10">
    <w:abstractNumId w:val="21"/>
  </w:num>
  <w:num w:numId="11">
    <w:abstractNumId w:val="19"/>
  </w:num>
  <w:num w:numId="12">
    <w:abstractNumId w:val="13"/>
  </w:num>
  <w:num w:numId="13">
    <w:abstractNumId w:val="15"/>
  </w:num>
  <w:num w:numId="14">
    <w:abstractNumId w:val="20"/>
  </w:num>
  <w:num w:numId="15">
    <w:abstractNumId w:val="22"/>
  </w:num>
  <w:num w:numId="16">
    <w:abstractNumId w:val="10"/>
  </w:num>
  <w:num w:numId="17">
    <w:abstractNumId w:val="28"/>
  </w:num>
  <w:num w:numId="18">
    <w:abstractNumId w:val="16"/>
  </w:num>
  <w:num w:numId="19">
    <w:abstractNumId w:val="17"/>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F44"/>
    <w:rsid w:val="0001511E"/>
    <w:rsid w:val="00041B2A"/>
    <w:rsid w:val="00084E1C"/>
    <w:rsid w:val="000C2BA6"/>
    <w:rsid w:val="000F48A2"/>
    <w:rsid w:val="001107EE"/>
    <w:rsid w:val="00125A3A"/>
    <w:rsid w:val="001576BD"/>
    <w:rsid w:val="00195CEA"/>
    <w:rsid w:val="001E1466"/>
    <w:rsid w:val="001E2E7A"/>
    <w:rsid w:val="002026C0"/>
    <w:rsid w:val="00253732"/>
    <w:rsid w:val="00453A2A"/>
    <w:rsid w:val="004650C0"/>
    <w:rsid w:val="0046789E"/>
    <w:rsid w:val="00503F07"/>
    <w:rsid w:val="00506A18"/>
    <w:rsid w:val="00582B74"/>
    <w:rsid w:val="00694662"/>
    <w:rsid w:val="006D4500"/>
    <w:rsid w:val="00706C4B"/>
    <w:rsid w:val="00745494"/>
    <w:rsid w:val="00747A3E"/>
    <w:rsid w:val="00775E11"/>
    <w:rsid w:val="0078157D"/>
    <w:rsid w:val="00795317"/>
    <w:rsid w:val="007C2EA3"/>
    <w:rsid w:val="007C352D"/>
    <w:rsid w:val="00816C4B"/>
    <w:rsid w:val="008403D8"/>
    <w:rsid w:val="00864198"/>
    <w:rsid w:val="008666F3"/>
    <w:rsid w:val="00867395"/>
    <w:rsid w:val="0089111F"/>
    <w:rsid w:val="009038E0"/>
    <w:rsid w:val="00935DE8"/>
    <w:rsid w:val="009C6B6B"/>
    <w:rsid w:val="00A31FE8"/>
    <w:rsid w:val="00A374CF"/>
    <w:rsid w:val="00A51F44"/>
    <w:rsid w:val="00A82B00"/>
    <w:rsid w:val="00A95E9F"/>
    <w:rsid w:val="00AE7708"/>
    <w:rsid w:val="00AF7C7E"/>
    <w:rsid w:val="00B86C5D"/>
    <w:rsid w:val="00B95E64"/>
    <w:rsid w:val="00C207F0"/>
    <w:rsid w:val="00C53FC4"/>
    <w:rsid w:val="00C80240"/>
    <w:rsid w:val="00CB5297"/>
    <w:rsid w:val="00D41AC4"/>
    <w:rsid w:val="00DA037D"/>
    <w:rsid w:val="00DC3238"/>
    <w:rsid w:val="00DC5CEA"/>
    <w:rsid w:val="00DC5D1B"/>
    <w:rsid w:val="00E04137"/>
    <w:rsid w:val="00E53EEA"/>
    <w:rsid w:val="00E70DB7"/>
    <w:rsid w:val="00EB5BFA"/>
    <w:rsid w:val="00F025BF"/>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DE5AEC"/>
  <w15:docId w15:val="{03B3FC8B-11D8-4164-ADBB-D16E57682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0DB7"/>
  </w:style>
  <w:style w:type="paragraph" w:styleId="Heading1">
    <w:name w:val="heading 1"/>
    <w:basedOn w:val="Normal"/>
    <w:next w:val="Normal"/>
    <w:link w:val="Heading1Char"/>
    <w:uiPriority w:val="9"/>
    <w:qFormat/>
    <w:rsid w:val="00E70DB7"/>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E70DB7"/>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E70DB7"/>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E70DB7"/>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E70DB7"/>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E70DB7"/>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E70DB7"/>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E70DB7"/>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E70DB7"/>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207F0"/>
    <w:pPr>
      <w:tabs>
        <w:tab w:val="center" w:pos="4320"/>
        <w:tab w:val="right" w:pos="8640"/>
      </w:tabs>
    </w:pPr>
  </w:style>
  <w:style w:type="character" w:styleId="PageNumber">
    <w:name w:val="page number"/>
    <w:basedOn w:val="DefaultParagraphFont"/>
    <w:rsid w:val="00C207F0"/>
  </w:style>
  <w:style w:type="character" w:styleId="Hyperlink">
    <w:name w:val="Hyperlink"/>
    <w:basedOn w:val="DefaultParagraphFont"/>
    <w:uiPriority w:val="99"/>
    <w:semiHidden/>
    <w:unhideWhenUsed/>
    <w:rsid w:val="00747A3E"/>
    <w:rPr>
      <w:color w:val="1122CC"/>
      <w:u w:val="single"/>
    </w:rPr>
  </w:style>
  <w:style w:type="character" w:styleId="HTMLCite">
    <w:name w:val="HTML Cite"/>
    <w:basedOn w:val="DefaultParagraphFont"/>
    <w:uiPriority w:val="99"/>
    <w:semiHidden/>
    <w:unhideWhenUsed/>
    <w:rsid w:val="00747A3E"/>
    <w:rPr>
      <w:i w:val="0"/>
      <w:iCs w:val="0"/>
      <w:color w:val="009933"/>
    </w:rPr>
  </w:style>
  <w:style w:type="character" w:styleId="Emphasis">
    <w:name w:val="Emphasis"/>
    <w:uiPriority w:val="20"/>
    <w:qFormat/>
    <w:rsid w:val="00E70DB7"/>
    <w:rPr>
      <w:b/>
      <w:i/>
      <w:spacing w:val="10"/>
    </w:rPr>
  </w:style>
  <w:style w:type="character" w:customStyle="1" w:styleId="vshid2">
    <w:name w:val="vshid2"/>
    <w:basedOn w:val="DefaultParagraphFont"/>
    <w:rsid w:val="00747A3E"/>
    <w:rPr>
      <w:vanish/>
      <w:webHidden w:val="0"/>
      <w:specVanish w:val="0"/>
    </w:rPr>
  </w:style>
  <w:style w:type="character" w:customStyle="1" w:styleId="f2">
    <w:name w:val="f2"/>
    <w:basedOn w:val="DefaultParagraphFont"/>
    <w:rsid w:val="00747A3E"/>
    <w:rPr>
      <w:color w:val="666666"/>
    </w:rPr>
  </w:style>
  <w:style w:type="character" w:customStyle="1" w:styleId="bc">
    <w:name w:val="bc"/>
    <w:basedOn w:val="DefaultParagraphFont"/>
    <w:rsid w:val="00747A3E"/>
  </w:style>
  <w:style w:type="character" w:customStyle="1" w:styleId="b1">
    <w:name w:val="b1"/>
    <w:basedOn w:val="DefaultParagraphFont"/>
    <w:rsid w:val="00747A3E"/>
    <w:rPr>
      <w:b/>
      <w:bCs/>
    </w:rPr>
  </w:style>
  <w:style w:type="paragraph" w:styleId="BalloonText">
    <w:name w:val="Balloon Text"/>
    <w:basedOn w:val="Normal"/>
    <w:link w:val="BalloonTextChar"/>
    <w:uiPriority w:val="99"/>
    <w:semiHidden/>
    <w:unhideWhenUsed/>
    <w:rsid w:val="00747A3E"/>
    <w:rPr>
      <w:rFonts w:ascii="Tahoma" w:hAnsi="Tahoma" w:cs="Tahoma"/>
      <w:sz w:val="16"/>
      <w:szCs w:val="16"/>
    </w:rPr>
  </w:style>
  <w:style w:type="character" w:customStyle="1" w:styleId="BalloonTextChar">
    <w:name w:val="Balloon Text Char"/>
    <w:basedOn w:val="DefaultParagraphFont"/>
    <w:link w:val="BalloonText"/>
    <w:uiPriority w:val="99"/>
    <w:semiHidden/>
    <w:rsid w:val="00747A3E"/>
    <w:rPr>
      <w:rFonts w:ascii="Tahoma" w:hAnsi="Tahoma" w:cs="Tahoma"/>
      <w:sz w:val="16"/>
      <w:szCs w:val="16"/>
      <w:lang w:val="en-GB" w:eastAsia="en-US"/>
    </w:rPr>
  </w:style>
  <w:style w:type="paragraph" w:styleId="Title">
    <w:name w:val="Title"/>
    <w:basedOn w:val="Normal"/>
    <w:next w:val="Normal"/>
    <w:link w:val="TitleChar"/>
    <w:uiPriority w:val="10"/>
    <w:qFormat/>
    <w:rsid w:val="00E70DB7"/>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E70DB7"/>
    <w:rPr>
      <w:smallCaps/>
      <w:sz w:val="48"/>
      <w:szCs w:val="48"/>
    </w:rPr>
  </w:style>
  <w:style w:type="paragraph" w:styleId="Subtitle">
    <w:name w:val="Subtitle"/>
    <w:basedOn w:val="Normal"/>
    <w:next w:val="Normal"/>
    <w:link w:val="SubtitleChar"/>
    <w:uiPriority w:val="11"/>
    <w:qFormat/>
    <w:rsid w:val="00E70DB7"/>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E70DB7"/>
    <w:rPr>
      <w:rFonts w:asciiTheme="majorHAnsi" w:eastAsiaTheme="majorEastAsia" w:hAnsiTheme="majorHAnsi" w:cstheme="majorBidi"/>
      <w:szCs w:val="22"/>
    </w:rPr>
  </w:style>
  <w:style w:type="paragraph" w:styleId="ListBullet">
    <w:name w:val="List Bullet"/>
    <w:basedOn w:val="Normal"/>
    <w:uiPriority w:val="99"/>
    <w:unhideWhenUsed/>
    <w:rsid w:val="008403D8"/>
    <w:pPr>
      <w:numPr>
        <w:numId w:val="20"/>
      </w:numPr>
      <w:contextualSpacing/>
    </w:pPr>
  </w:style>
  <w:style w:type="paragraph" w:styleId="ListNumber">
    <w:name w:val="List Number"/>
    <w:basedOn w:val="Normal"/>
    <w:uiPriority w:val="99"/>
    <w:unhideWhenUsed/>
    <w:rsid w:val="008403D8"/>
    <w:pPr>
      <w:numPr>
        <w:numId w:val="25"/>
      </w:numPr>
      <w:contextualSpacing/>
    </w:pPr>
  </w:style>
  <w:style w:type="paragraph" w:styleId="Footer">
    <w:name w:val="footer"/>
    <w:basedOn w:val="Normal"/>
    <w:link w:val="FooterChar"/>
    <w:uiPriority w:val="99"/>
    <w:semiHidden/>
    <w:unhideWhenUsed/>
    <w:rsid w:val="00E04137"/>
    <w:pPr>
      <w:tabs>
        <w:tab w:val="center" w:pos="4513"/>
        <w:tab w:val="right" w:pos="9026"/>
      </w:tabs>
    </w:pPr>
  </w:style>
  <w:style w:type="character" w:customStyle="1" w:styleId="FooterChar">
    <w:name w:val="Footer Char"/>
    <w:basedOn w:val="DefaultParagraphFont"/>
    <w:link w:val="Footer"/>
    <w:uiPriority w:val="99"/>
    <w:semiHidden/>
    <w:rsid w:val="00E04137"/>
    <w:rPr>
      <w:sz w:val="24"/>
      <w:szCs w:val="24"/>
      <w:lang w:val="en-GB" w:eastAsia="en-US"/>
    </w:rPr>
  </w:style>
  <w:style w:type="character" w:customStyle="1" w:styleId="HeaderChar">
    <w:name w:val="Header Char"/>
    <w:basedOn w:val="DefaultParagraphFont"/>
    <w:link w:val="Header"/>
    <w:uiPriority w:val="99"/>
    <w:rsid w:val="00E04137"/>
    <w:rPr>
      <w:sz w:val="24"/>
      <w:szCs w:val="24"/>
      <w:lang w:val="en-GB" w:eastAsia="en-US"/>
    </w:rPr>
  </w:style>
  <w:style w:type="character" w:styleId="SubtleEmphasis">
    <w:name w:val="Subtle Emphasis"/>
    <w:uiPriority w:val="19"/>
    <w:qFormat/>
    <w:rsid w:val="00E70DB7"/>
    <w:rPr>
      <w:i/>
    </w:rPr>
  </w:style>
  <w:style w:type="paragraph" w:styleId="IntenseQuote">
    <w:name w:val="Intense Quote"/>
    <w:basedOn w:val="Normal"/>
    <w:next w:val="Normal"/>
    <w:link w:val="IntenseQuoteChar"/>
    <w:uiPriority w:val="30"/>
    <w:qFormat/>
    <w:rsid w:val="00E70DB7"/>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E70DB7"/>
    <w:rPr>
      <w:b/>
      <w:i/>
      <w:color w:val="FFFFFF" w:themeColor="background1"/>
      <w:shd w:val="clear" w:color="auto" w:fill="C0504D" w:themeFill="accent2"/>
    </w:rPr>
  </w:style>
  <w:style w:type="character" w:customStyle="1" w:styleId="Heading1Char">
    <w:name w:val="Heading 1 Char"/>
    <w:basedOn w:val="DefaultParagraphFont"/>
    <w:link w:val="Heading1"/>
    <w:uiPriority w:val="9"/>
    <w:rsid w:val="00E70DB7"/>
    <w:rPr>
      <w:smallCaps/>
      <w:spacing w:val="5"/>
      <w:sz w:val="32"/>
      <w:szCs w:val="32"/>
    </w:rPr>
  </w:style>
  <w:style w:type="character" w:styleId="IntenseReference">
    <w:name w:val="Intense Reference"/>
    <w:uiPriority w:val="32"/>
    <w:qFormat/>
    <w:rsid w:val="00E70DB7"/>
    <w:rPr>
      <w:b/>
      <w:bCs/>
      <w:smallCaps/>
      <w:spacing w:val="5"/>
      <w:sz w:val="22"/>
      <w:szCs w:val="22"/>
      <w:u w:val="single"/>
    </w:rPr>
  </w:style>
  <w:style w:type="character" w:customStyle="1" w:styleId="Heading2Char">
    <w:name w:val="Heading 2 Char"/>
    <w:basedOn w:val="DefaultParagraphFont"/>
    <w:link w:val="Heading2"/>
    <w:uiPriority w:val="9"/>
    <w:semiHidden/>
    <w:rsid w:val="00E70DB7"/>
    <w:rPr>
      <w:smallCaps/>
      <w:spacing w:val="5"/>
      <w:sz w:val="28"/>
      <w:szCs w:val="28"/>
    </w:rPr>
  </w:style>
  <w:style w:type="character" w:customStyle="1" w:styleId="Heading3Char">
    <w:name w:val="Heading 3 Char"/>
    <w:basedOn w:val="DefaultParagraphFont"/>
    <w:link w:val="Heading3"/>
    <w:uiPriority w:val="9"/>
    <w:semiHidden/>
    <w:rsid w:val="00E70DB7"/>
    <w:rPr>
      <w:smallCaps/>
      <w:spacing w:val="5"/>
      <w:sz w:val="24"/>
      <w:szCs w:val="24"/>
    </w:rPr>
  </w:style>
  <w:style w:type="character" w:customStyle="1" w:styleId="Heading4Char">
    <w:name w:val="Heading 4 Char"/>
    <w:basedOn w:val="DefaultParagraphFont"/>
    <w:link w:val="Heading4"/>
    <w:uiPriority w:val="9"/>
    <w:semiHidden/>
    <w:rsid w:val="00E70DB7"/>
    <w:rPr>
      <w:smallCaps/>
      <w:spacing w:val="10"/>
      <w:sz w:val="22"/>
      <w:szCs w:val="22"/>
    </w:rPr>
  </w:style>
  <w:style w:type="character" w:customStyle="1" w:styleId="Heading5Char">
    <w:name w:val="Heading 5 Char"/>
    <w:basedOn w:val="DefaultParagraphFont"/>
    <w:link w:val="Heading5"/>
    <w:uiPriority w:val="9"/>
    <w:semiHidden/>
    <w:rsid w:val="00E70DB7"/>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E70DB7"/>
    <w:rPr>
      <w:smallCaps/>
      <w:color w:val="C0504D" w:themeColor="accent2"/>
      <w:spacing w:val="5"/>
      <w:sz w:val="22"/>
    </w:rPr>
  </w:style>
  <w:style w:type="character" w:customStyle="1" w:styleId="Heading7Char">
    <w:name w:val="Heading 7 Char"/>
    <w:basedOn w:val="DefaultParagraphFont"/>
    <w:link w:val="Heading7"/>
    <w:uiPriority w:val="9"/>
    <w:semiHidden/>
    <w:rsid w:val="00E70DB7"/>
    <w:rPr>
      <w:b/>
      <w:smallCaps/>
      <w:color w:val="C0504D" w:themeColor="accent2"/>
      <w:spacing w:val="10"/>
    </w:rPr>
  </w:style>
  <w:style w:type="character" w:customStyle="1" w:styleId="Heading8Char">
    <w:name w:val="Heading 8 Char"/>
    <w:basedOn w:val="DefaultParagraphFont"/>
    <w:link w:val="Heading8"/>
    <w:uiPriority w:val="9"/>
    <w:semiHidden/>
    <w:rsid w:val="00E70DB7"/>
    <w:rPr>
      <w:b/>
      <w:i/>
      <w:smallCaps/>
      <w:color w:val="943634" w:themeColor="accent2" w:themeShade="BF"/>
    </w:rPr>
  </w:style>
  <w:style w:type="character" w:customStyle="1" w:styleId="Heading9Char">
    <w:name w:val="Heading 9 Char"/>
    <w:basedOn w:val="DefaultParagraphFont"/>
    <w:link w:val="Heading9"/>
    <w:uiPriority w:val="9"/>
    <w:semiHidden/>
    <w:rsid w:val="00E70DB7"/>
    <w:rPr>
      <w:b/>
      <w:i/>
      <w:smallCaps/>
      <w:color w:val="622423" w:themeColor="accent2" w:themeShade="7F"/>
    </w:rPr>
  </w:style>
  <w:style w:type="paragraph" w:styleId="Caption">
    <w:name w:val="caption"/>
    <w:basedOn w:val="Normal"/>
    <w:next w:val="Normal"/>
    <w:uiPriority w:val="35"/>
    <w:semiHidden/>
    <w:unhideWhenUsed/>
    <w:qFormat/>
    <w:rsid w:val="00E70DB7"/>
    <w:rPr>
      <w:b/>
      <w:bCs/>
      <w:caps/>
      <w:sz w:val="16"/>
      <w:szCs w:val="18"/>
    </w:rPr>
  </w:style>
  <w:style w:type="character" w:styleId="Strong">
    <w:name w:val="Strong"/>
    <w:uiPriority w:val="22"/>
    <w:qFormat/>
    <w:rsid w:val="00E70DB7"/>
    <w:rPr>
      <w:b/>
      <w:color w:val="C0504D" w:themeColor="accent2"/>
    </w:rPr>
  </w:style>
  <w:style w:type="paragraph" w:styleId="NoSpacing">
    <w:name w:val="No Spacing"/>
    <w:basedOn w:val="Normal"/>
    <w:link w:val="NoSpacingChar"/>
    <w:uiPriority w:val="1"/>
    <w:qFormat/>
    <w:rsid w:val="00E70DB7"/>
    <w:pPr>
      <w:spacing w:after="0" w:line="240" w:lineRule="auto"/>
    </w:pPr>
  </w:style>
  <w:style w:type="character" w:customStyle="1" w:styleId="NoSpacingChar">
    <w:name w:val="No Spacing Char"/>
    <w:basedOn w:val="DefaultParagraphFont"/>
    <w:link w:val="NoSpacing"/>
    <w:uiPriority w:val="1"/>
    <w:rsid w:val="00E70DB7"/>
  </w:style>
  <w:style w:type="paragraph" w:styleId="ListParagraph">
    <w:name w:val="List Paragraph"/>
    <w:basedOn w:val="Normal"/>
    <w:uiPriority w:val="34"/>
    <w:qFormat/>
    <w:rsid w:val="00E70DB7"/>
    <w:pPr>
      <w:ind w:left="720"/>
      <w:contextualSpacing/>
    </w:pPr>
  </w:style>
  <w:style w:type="paragraph" w:styleId="Quote">
    <w:name w:val="Quote"/>
    <w:basedOn w:val="Normal"/>
    <w:next w:val="Normal"/>
    <w:link w:val="QuoteChar"/>
    <w:uiPriority w:val="29"/>
    <w:qFormat/>
    <w:rsid w:val="00E70DB7"/>
    <w:rPr>
      <w:i/>
    </w:rPr>
  </w:style>
  <w:style w:type="character" w:customStyle="1" w:styleId="QuoteChar">
    <w:name w:val="Quote Char"/>
    <w:basedOn w:val="DefaultParagraphFont"/>
    <w:link w:val="Quote"/>
    <w:uiPriority w:val="29"/>
    <w:rsid w:val="00E70DB7"/>
    <w:rPr>
      <w:i/>
    </w:rPr>
  </w:style>
  <w:style w:type="character" w:styleId="IntenseEmphasis">
    <w:name w:val="Intense Emphasis"/>
    <w:uiPriority w:val="21"/>
    <w:qFormat/>
    <w:rsid w:val="00E70DB7"/>
    <w:rPr>
      <w:b/>
      <w:i/>
      <w:color w:val="C0504D" w:themeColor="accent2"/>
      <w:spacing w:val="10"/>
    </w:rPr>
  </w:style>
  <w:style w:type="character" w:styleId="SubtleReference">
    <w:name w:val="Subtle Reference"/>
    <w:uiPriority w:val="31"/>
    <w:qFormat/>
    <w:rsid w:val="00E70DB7"/>
    <w:rPr>
      <w:b/>
    </w:rPr>
  </w:style>
  <w:style w:type="character" w:styleId="BookTitle">
    <w:name w:val="Book Title"/>
    <w:uiPriority w:val="33"/>
    <w:qFormat/>
    <w:rsid w:val="00E70DB7"/>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E70DB7"/>
    <w:pPr>
      <w:outlineLvl w:val="9"/>
    </w:pPr>
  </w:style>
  <w:style w:type="paragraph" w:styleId="Bibliography">
    <w:name w:val="Bibliography"/>
    <w:basedOn w:val="Normal"/>
    <w:next w:val="Normal"/>
    <w:uiPriority w:val="37"/>
    <w:unhideWhenUsed/>
    <w:rsid w:val="00E70D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14140">
      <w:bodyDiv w:val="1"/>
      <w:marLeft w:val="0"/>
      <w:marRight w:val="0"/>
      <w:marTop w:val="51"/>
      <w:marBottom w:val="51"/>
      <w:divBdr>
        <w:top w:val="none" w:sz="0" w:space="0" w:color="auto"/>
        <w:left w:val="none" w:sz="0" w:space="0" w:color="auto"/>
        <w:bottom w:val="none" w:sz="0" w:space="0" w:color="auto"/>
        <w:right w:val="none" w:sz="0" w:space="0" w:color="auto"/>
      </w:divBdr>
      <w:divsChild>
        <w:div w:id="956060267">
          <w:marLeft w:val="0"/>
          <w:marRight w:val="0"/>
          <w:marTop w:val="0"/>
          <w:marBottom w:val="0"/>
          <w:divBdr>
            <w:top w:val="none" w:sz="0" w:space="0" w:color="auto"/>
            <w:left w:val="none" w:sz="0" w:space="0" w:color="auto"/>
            <w:bottom w:val="none" w:sz="0" w:space="0" w:color="auto"/>
            <w:right w:val="none" w:sz="0" w:space="0" w:color="auto"/>
          </w:divBdr>
          <w:divsChild>
            <w:div w:id="1343316787">
              <w:marLeft w:val="0"/>
              <w:marRight w:val="0"/>
              <w:marTop w:val="0"/>
              <w:marBottom w:val="0"/>
              <w:divBdr>
                <w:top w:val="none" w:sz="0" w:space="0" w:color="auto"/>
                <w:left w:val="none" w:sz="0" w:space="0" w:color="auto"/>
                <w:bottom w:val="none" w:sz="0" w:space="0" w:color="auto"/>
                <w:right w:val="none" w:sz="0" w:space="0" w:color="auto"/>
              </w:divBdr>
              <w:divsChild>
                <w:div w:id="1328481312">
                  <w:marLeft w:val="0"/>
                  <w:marRight w:val="0"/>
                  <w:marTop w:val="0"/>
                  <w:marBottom w:val="0"/>
                  <w:divBdr>
                    <w:top w:val="none" w:sz="0" w:space="0" w:color="auto"/>
                    <w:left w:val="none" w:sz="0" w:space="0" w:color="auto"/>
                    <w:bottom w:val="none" w:sz="0" w:space="0" w:color="auto"/>
                    <w:right w:val="none" w:sz="0" w:space="0" w:color="auto"/>
                  </w:divBdr>
                  <w:divsChild>
                    <w:div w:id="10231532">
                      <w:marLeft w:val="0"/>
                      <w:marRight w:val="0"/>
                      <w:marTop w:val="0"/>
                      <w:marBottom w:val="0"/>
                      <w:divBdr>
                        <w:top w:val="none" w:sz="0" w:space="0" w:color="auto"/>
                        <w:left w:val="none" w:sz="0" w:space="0" w:color="auto"/>
                        <w:bottom w:val="none" w:sz="0" w:space="0" w:color="auto"/>
                        <w:right w:val="none" w:sz="0" w:space="0" w:color="auto"/>
                      </w:divBdr>
                      <w:divsChild>
                        <w:div w:id="223033788">
                          <w:marLeft w:val="0"/>
                          <w:marRight w:val="0"/>
                          <w:marTop w:val="360"/>
                          <w:marBottom w:val="0"/>
                          <w:divBdr>
                            <w:top w:val="none" w:sz="0" w:space="0" w:color="auto"/>
                            <w:left w:val="none" w:sz="0" w:space="0" w:color="auto"/>
                            <w:bottom w:val="none" w:sz="0" w:space="0" w:color="auto"/>
                            <w:right w:val="none" w:sz="0" w:space="0" w:color="auto"/>
                          </w:divBdr>
                          <w:divsChild>
                            <w:div w:id="1741948285">
                              <w:marLeft w:val="2263"/>
                              <w:marRight w:val="4354"/>
                              <w:marTop w:val="0"/>
                              <w:marBottom w:val="0"/>
                              <w:divBdr>
                                <w:top w:val="none" w:sz="0" w:space="0" w:color="auto"/>
                                <w:left w:val="none" w:sz="0" w:space="0" w:color="auto"/>
                                <w:bottom w:val="none" w:sz="0" w:space="0" w:color="auto"/>
                                <w:right w:val="none" w:sz="0" w:space="0" w:color="auto"/>
                              </w:divBdr>
                              <w:divsChild>
                                <w:div w:id="727070990">
                                  <w:marLeft w:val="0"/>
                                  <w:marRight w:val="0"/>
                                  <w:marTop w:val="0"/>
                                  <w:marBottom w:val="0"/>
                                  <w:divBdr>
                                    <w:top w:val="none" w:sz="0" w:space="0" w:color="auto"/>
                                    <w:left w:val="none" w:sz="0" w:space="0" w:color="auto"/>
                                    <w:bottom w:val="none" w:sz="0" w:space="0" w:color="auto"/>
                                    <w:right w:val="none" w:sz="0" w:space="0" w:color="auto"/>
                                  </w:divBdr>
                                  <w:divsChild>
                                    <w:div w:id="2124185123">
                                      <w:marLeft w:val="0"/>
                                      <w:marRight w:val="0"/>
                                      <w:marTop w:val="0"/>
                                      <w:marBottom w:val="0"/>
                                      <w:divBdr>
                                        <w:top w:val="none" w:sz="0" w:space="0" w:color="auto"/>
                                        <w:left w:val="none" w:sz="0" w:space="0" w:color="auto"/>
                                        <w:bottom w:val="none" w:sz="0" w:space="0" w:color="auto"/>
                                        <w:right w:val="none" w:sz="0" w:space="0" w:color="auto"/>
                                      </w:divBdr>
                                      <w:divsChild>
                                        <w:div w:id="408305368">
                                          <w:marLeft w:val="0"/>
                                          <w:marRight w:val="0"/>
                                          <w:marTop w:val="0"/>
                                          <w:marBottom w:val="0"/>
                                          <w:divBdr>
                                            <w:top w:val="none" w:sz="0" w:space="0" w:color="auto"/>
                                            <w:left w:val="none" w:sz="0" w:space="0" w:color="auto"/>
                                            <w:bottom w:val="none" w:sz="0" w:space="0" w:color="auto"/>
                                            <w:right w:val="none" w:sz="0" w:space="0" w:color="auto"/>
                                          </w:divBdr>
                                          <w:divsChild>
                                            <w:div w:id="1321739267">
                                              <w:marLeft w:val="0"/>
                                              <w:marRight w:val="0"/>
                                              <w:marTop w:val="0"/>
                                              <w:marBottom w:val="0"/>
                                              <w:divBdr>
                                                <w:top w:val="none" w:sz="0" w:space="0" w:color="auto"/>
                                                <w:left w:val="none" w:sz="0" w:space="0" w:color="auto"/>
                                                <w:bottom w:val="none" w:sz="0" w:space="0" w:color="auto"/>
                                                <w:right w:val="none" w:sz="0" w:space="0" w:color="auto"/>
                                              </w:divBdr>
                                              <w:divsChild>
                                                <w:div w:id="807208899">
                                                  <w:marLeft w:val="0"/>
                                                  <w:marRight w:val="0"/>
                                                  <w:marTop w:val="0"/>
                                                  <w:marBottom w:val="0"/>
                                                  <w:divBdr>
                                                    <w:top w:val="none" w:sz="0" w:space="0" w:color="auto"/>
                                                    <w:left w:val="none" w:sz="0" w:space="0" w:color="auto"/>
                                                    <w:bottom w:val="none" w:sz="0" w:space="0" w:color="auto"/>
                                                    <w:right w:val="none" w:sz="0" w:space="0" w:color="auto"/>
                                                  </w:divBdr>
                                                  <w:divsChild>
                                                    <w:div w:id="8607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34049533">
      <w:bodyDiv w:val="1"/>
      <w:marLeft w:val="0"/>
      <w:marRight w:val="0"/>
      <w:marTop w:val="0"/>
      <w:marBottom w:val="0"/>
      <w:divBdr>
        <w:top w:val="none" w:sz="0" w:space="0" w:color="auto"/>
        <w:left w:val="none" w:sz="0" w:space="0" w:color="auto"/>
        <w:bottom w:val="none" w:sz="0" w:space="0" w:color="auto"/>
        <w:right w:val="none" w:sz="0" w:space="0" w:color="auto"/>
      </w:divBdr>
    </w:div>
    <w:div w:id="276832276">
      <w:bodyDiv w:val="1"/>
      <w:marLeft w:val="0"/>
      <w:marRight w:val="0"/>
      <w:marTop w:val="0"/>
      <w:marBottom w:val="0"/>
      <w:divBdr>
        <w:top w:val="none" w:sz="0" w:space="0" w:color="auto"/>
        <w:left w:val="none" w:sz="0" w:space="0" w:color="auto"/>
        <w:bottom w:val="none" w:sz="0" w:space="0" w:color="auto"/>
        <w:right w:val="none" w:sz="0" w:space="0" w:color="auto"/>
      </w:divBdr>
    </w:div>
    <w:div w:id="487526441">
      <w:bodyDiv w:val="1"/>
      <w:marLeft w:val="0"/>
      <w:marRight w:val="0"/>
      <w:marTop w:val="0"/>
      <w:marBottom w:val="0"/>
      <w:divBdr>
        <w:top w:val="none" w:sz="0" w:space="0" w:color="auto"/>
        <w:left w:val="none" w:sz="0" w:space="0" w:color="auto"/>
        <w:bottom w:val="none" w:sz="0" w:space="0" w:color="auto"/>
        <w:right w:val="none" w:sz="0" w:space="0" w:color="auto"/>
      </w:divBdr>
    </w:div>
    <w:div w:id="686325152">
      <w:bodyDiv w:val="1"/>
      <w:marLeft w:val="0"/>
      <w:marRight w:val="0"/>
      <w:marTop w:val="0"/>
      <w:marBottom w:val="0"/>
      <w:divBdr>
        <w:top w:val="none" w:sz="0" w:space="0" w:color="auto"/>
        <w:left w:val="none" w:sz="0" w:space="0" w:color="auto"/>
        <w:bottom w:val="none" w:sz="0" w:space="0" w:color="auto"/>
        <w:right w:val="none" w:sz="0" w:space="0" w:color="auto"/>
      </w:divBdr>
    </w:div>
    <w:div w:id="1078209636">
      <w:bodyDiv w:val="1"/>
      <w:marLeft w:val="0"/>
      <w:marRight w:val="0"/>
      <w:marTop w:val="0"/>
      <w:marBottom w:val="0"/>
      <w:divBdr>
        <w:top w:val="none" w:sz="0" w:space="0" w:color="auto"/>
        <w:left w:val="none" w:sz="0" w:space="0" w:color="auto"/>
        <w:bottom w:val="none" w:sz="0" w:space="0" w:color="auto"/>
        <w:right w:val="none" w:sz="0" w:space="0" w:color="auto"/>
      </w:divBdr>
    </w:div>
    <w:div w:id="1340429882">
      <w:bodyDiv w:val="1"/>
      <w:marLeft w:val="0"/>
      <w:marRight w:val="0"/>
      <w:marTop w:val="51"/>
      <w:marBottom w:val="51"/>
      <w:divBdr>
        <w:top w:val="none" w:sz="0" w:space="0" w:color="auto"/>
        <w:left w:val="none" w:sz="0" w:space="0" w:color="auto"/>
        <w:bottom w:val="none" w:sz="0" w:space="0" w:color="auto"/>
        <w:right w:val="none" w:sz="0" w:space="0" w:color="auto"/>
      </w:divBdr>
      <w:divsChild>
        <w:div w:id="1118262780">
          <w:marLeft w:val="0"/>
          <w:marRight w:val="0"/>
          <w:marTop w:val="0"/>
          <w:marBottom w:val="0"/>
          <w:divBdr>
            <w:top w:val="none" w:sz="0" w:space="0" w:color="auto"/>
            <w:left w:val="none" w:sz="0" w:space="0" w:color="auto"/>
            <w:bottom w:val="none" w:sz="0" w:space="0" w:color="auto"/>
            <w:right w:val="none" w:sz="0" w:space="0" w:color="auto"/>
          </w:divBdr>
          <w:divsChild>
            <w:div w:id="306596757">
              <w:marLeft w:val="0"/>
              <w:marRight w:val="0"/>
              <w:marTop w:val="0"/>
              <w:marBottom w:val="0"/>
              <w:divBdr>
                <w:top w:val="none" w:sz="0" w:space="0" w:color="auto"/>
                <w:left w:val="none" w:sz="0" w:space="0" w:color="auto"/>
                <w:bottom w:val="none" w:sz="0" w:space="0" w:color="auto"/>
                <w:right w:val="none" w:sz="0" w:space="0" w:color="auto"/>
              </w:divBdr>
              <w:divsChild>
                <w:div w:id="343820507">
                  <w:marLeft w:val="0"/>
                  <w:marRight w:val="0"/>
                  <w:marTop w:val="0"/>
                  <w:marBottom w:val="0"/>
                  <w:divBdr>
                    <w:top w:val="none" w:sz="0" w:space="0" w:color="auto"/>
                    <w:left w:val="none" w:sz="0" w:space="0" w:color="auto"/>
                    <w:bottom w:val="none" w:sz="0" w:space="0" w:color="auto"/>
                    <w:right w:val="none" w:sz="0" w:space="0" w:color="auto"/>
                  </w:divBdr>
                  <w:divsChild>
                    <w:div w:id="1062872484">
                      <w:marLeft w:val="0"/>
                      <w:marRight w:val="0"/>
                      <w:marTop w:val="0"/>
                      <w:marBottom w:val="0"/>
                      <w:divBdr>
                        <w:top w:val="none" w:sz="0" w:space="0" w:color="auto"/>
                        <w:left w:val="none" w:sz="0" w:space="0" w:color="auto"/>
                        <w:bottom w:val="none" w:sz="0" w:space="0" w:color="auto"/>
                        <w:right w:val="none" w:sz="0" w:space="0" w:color="auto"/>
                      </w:divBdr>
                      <w:divsChild>
                        <w:div w:id="1627395382">
                          <w:marLeft w:val="0"/>
                          <w:marRight w:val="0"/>
                          <w:marTop w:val="360"/>
                          <w:marBottom w:val="0"/>
                          <w:divBdr>
                            <w:top w:val="none" w:sz="0" w:space="0" w:color="auto"/>
                            <w:left w:val="none" w:sz="0" w:space="0" w:color="auto"/>
                            <w:bottom w:val="none" w:sz="0" w:space="0" w:color="auto"/>
                            <w:right w:val="none" w:sz="0" w:space="0" w:color="auto"/>
                          </w:divBdr>
                          <w:divsChild>
                            <w:div w:id="188380331">
                              <w:marLeft w:val="2263"/>
                              <w:marRight w:val="4354"/>
                              <w:marTop w:val="0"/>
                              <w:marBottom w:val="0"/>
                              <w:divBdr>
                                <w:top w:val="none" w:sz="0" w:space="0" w:color="auto"/>
                                <w:left w:val="none" w:sz="0" w:space="0" w:color="auto"/>
                                <w:bottom w:val="none" w:sz="0" w:space="0" w:color="auto"/>
                                <w:right w:val="none" w:sz="0" w:space="0" w:color="auto"/>
                              </w:divBdr>
                              <w:divsChild>
                                <w:div w:id="316688870">
                                  <w:marLeft w:val="0"/>
                                  <w:marRight w:val="0"/>
                                  <w:marTop w:val="0"/>
                                  <w:marBottom w:val="0"/>
                                  <w:divBdr>
                                    <w:top w:val="none" w:sz="0" w:space="0" w:color="auto"/>
                                    <w:left w:val="none" w:sz="0" w:space="0" w:color="auto"/>
                                    <w:bottom w:val="none" w:sz="0" w:space="0" w:color="auto"/>
                                    <w:right w:val="none" w:sz="0" w:space="0" w:color="auto"/>
                                  </w:divBdr>
                                  <w:divsChild>
                                    <w:div w:id="895163955">
                                      <w:marLeft w:val="0"/>
                                      <w:marRight w:val="0"/>
                                      <w:marTop w:val="0"/>
                                      <w:marBottom w:val="0"/>
                                      <w:divBdr>
                                        <w:top w:val="none" w:sz="0" w:space="0" w:color="auto"/>
                                        <w:left w:val="none" w:sz="0" w:space="0" w:color="auto"/>
                                        <w:bottom w:val="none" w:sz="0" w:space="0" w:color="auto"/>
                                        <w:right w:val="none" w:sz="0" w:space="0" w:color="auto"/>
                                      </w:divBdr>
                                      <w:divsChild>
                                        <w:div w:id="614214830">
                                          <w:marLeft w:val="0"/>
                                          <w:marRight w:val="0"/>
                                          <w:marTop w:val="0"/>
                                          <w:marBottom w:val="0"/>
                                          <w:divBdr>
                                            <w:top w:val="none" w:sz="0" w:space="0" w:color="auto"/>
                                            <w:left w:val="none" w:sz="0" w:space="0" w:color="auto"/>
                                            <w:bottom w:val="none" w:sz="0" w:space="0" w:color="auto"/>
                                            <w:right w:val="none" w:sz="0" w:space="0" w:color="auto"/>
                                          </w:divBdr>
                                          <w:divsChild>
                                            <w:div w:id="1769041078">
                                              <w:marLeft w:val="0"/>
                                              <w:marRight w:val="0"/>
                                              <w:marTop w:val="0"/>
                                              <w:marBottom w:val="0"/>
                                              <w:divBdr>
                                                <w:top w:val="none" w:sz="0" w:space="0" w:color="auto"/>
                                                <w:left w:val="none" w:sz="0" w:space="0" w:color="auto"/>
                                                <w:bottom w:val="none" w:sz="0" w:space="0" w:color="auto"/>
                                                <w:right w:val="none" w:sz="0" w:space="0" w:color="auto"/>
                                              </w:divBdr>
                                              <w:divsChild>
                                                <w:div w:id="1196694813">
                                                  <w:marLeft w:val="0"/>
                                                  <w:marRight w:val="0"/>
                                                  <w:marTop w:val="0"/>
                                                  <w:marBottom w:val="0"/>
                                                  <w:divBdr>
                                                    <w:top w:val="none" w:sz="0" w:space="0" w:color="auto"/>
                                                    <w:left w:val="none" w:sz="0" w:space="0" w:color="auto"/>
                                                    <w:bottom w:val="none" w:sz="0" w:space="0" w:color="auto"/>
                                                    <w:right w:val="none" w:sz="0" w:space="0" w:color="auto"/>
                                                  </w:divBdr>
                                                  <w:divsChild>
                                                    <w:div w:id="193058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89764228">
      <w:bodyDiv w:val="1"/>
      <w:marLeft w:val="0"/>
      <w:marRight w:val="0"/>
      <w:marTop w:val="51"/>
      <w:marBottom w:val="51"/>
      <w:divBdr>
        <w:top w:val="none" w:sz="0" w:space="0" w:color="auto"/>
        <w:left w:val="none" w:sz="0" w:space="0" w:color="auto"/>
        <w:bottom w:val="none" w:sz="0" w:space="0" w:color="auto"/>
        <w:right w:val="none" w:sz="0" w:space="0" w:color="auto"/>
      </w:divBdr>
      <w:divsChild>
        <w:div w:id="1690373096">
          <w:marLeft w:val="0"/>
          <w:marRight w:val="0"/>
          <w:marTop w:val="0"/>
          <w:marBottom w:val="0"/>
          <w:divBdr>
            <w:top w:val="none" w:sz="0" w:space="0" w:color="auto"/>
            <w:left w:val="none" w:sz="0" w:space="0" w:color="auto"/>
            <w:bottom w:val="none" w:sz="0" w:space="0" w:color="auto"/>
            <w:right w:val="none" w:sz="0" w:space="0" w:color="auto"/>
          </w:divBdr>
          <w:divsChild>
            <w:div w:id="1775784481">
              <w:marLeft w:val="0"/>
              <w:marRight w:val="0"/>
              <w:marTop w:val="0"/>
              <w:marBottom w:val="0"/>
              <w:divBdr>
                <w:top w:val="none" w:sz="0" w:space="0" w:color="auto"/>
                <w:left w:val="none" w:sz="0" w:space="0" w:color="auto"/>
                <w:bottom w:val="none" w:sz="0" w:space="0" w:color="auto"/>
                <w:right w:val="none" w:sz="0" w:space="0" w:color="auto"/>
              </w:divBdr>
              <w:divsChild>
                <w:div w:id="861867749">
                  <w:marLeft w:val="0"/>
                  <w:marRight w:val="0"/>
                  <w:marTop w:val="0"/>
                  <w:marBottom w:val="0"/>
                  <w:divBdr>
                    <w:top w:val="none" w:sz="0" w:space="0" w:color="auto"/>
                    <w:left w:val="none" w:sz="0" w:space="0" w:color="auto"/>
                    <w:bottom w:val="none" w:sz="0" w:space="0" w:color="auto"/>
                    <w:right w:val="none" w:sz="0" w:space="0" w:color="auto"/>
                  </w:divBdr>
                  <w:divsChild>
                    <w:div w:id="682829644">
                      <w:marLeft w:val="0"/>
                      <w:marRight w:val="0"/>
                      <w:marTop w:val="0"/>
                      <w:marBottom w:val="0"/>
                      <w:divBdr>
                        <w:top w:val="none" w:sz="0" w:space="0" w:color="auto"/>
                        <w:left w:val="none" w:sz="0" w:space="0" w:color="auto"/>
                        <w:bottom w:val="none" w:sz="0" w:space="0" w:color="auto"/>
                        <w:right w:val="none" w:sz="0" w:space="0" w:color="auto"/>
                      </w:divBdr>
                      <w:divsChild>
                        <w:div w:id="2020427709">
                          <w:marLeft w:val="0"/>
                          <w:marRight w:val="0"/>
                          <w:marTop w:val="360"/>
                          <w:marBottom w:val="0"/>
                          <w:divBdr>
                            <w:top w:val="none" w:sz="0" w:space="0" w:color="auto"/>
                            <w:left w:val="none" w:sz="0" w:space="0" w:color="auto"/>
                            <w:bottom w:val="none" w:sz="0" w:space="0" w:color="auto"/>
                            <w:right w:val="none" w:sz="0" w:space="0" w:color="auto"/>
                          </w:divBdr>
                          <w:divsChild>
                            <w:div w:id="425885244">
                              <w:marLeft w:val="2263"/>
                              <w:marRight w:val="4354"/>
                              <w:marTop w:val="0"/>
                              <w:marBottom w:val="0"/>
                              <w:divBdr>
                                <w:top w:val="none" w:sz="0" w:space="0" w:color="auto"/>
                                <w:left w:val="none" w:sz="0" w:space="0" w:color="auto"/>
                                <w:bottom w:val="none" w:sz="0" w:space="0" w:color="auto"/>
                                <w:right w:val="none" w:sz="0" w:space="0" w:color="auto"/>
                              </w:divBdr>
                              <w:divsChild>
                                <w:div w:id="1776906405">
                                  <w:marLeft w:val="0"/>
                                  <w:marRight w:val="0"/>
                                  <w:marTop w:val="0"/>
                                  <w:marBottom w:val="0"/>
                                  <w:divBdr>
                                    <w:top w:val="none" w:sz="0" w:space="0" w:color="auto"/>
                                    <w:left w:val="none" w:sz="0" w:space="0" w:color="auto"/>
                                    <w:bottom w:val="none" w:sz="0" w:space="0" w:color="auto"/>
                                    <w:right w:val="none" w:sz="0" w:space="0" w:color="auto"/>
                                  </w:divBdr>
                                  <w:divsChild>
                                    <w:div w:id="188498247">
                                      <w:marLeft w:val="0"/>
                                      <w:marRight w:val="0"/>
                                      <w:marTop w:val="0"/>
                                      <w:marBottom w:val="0"/>
                                      <w:divBdr>
                                        <w:top w:val="none" w:sz="0" w:space="0" w:color="auto"/>
                                        <w:left w:val="none" w:sz="0" w:space="0" w:color="auto"/>
                                        <w:bottom w:val="none" w:sz="0" w:space="0" w:color="auto"/>
                                        <w:right w:val="none" w:sz="0" w:space="0" w:color="auto"/>
                                      </w:divBdr>
                                      <w:divsChild>
                                        <w:div w:id="1619869664">
                                          <w:marLeft w:val="0"/>
                                          <w:marRight w:val="0"/>
                                          <w:marTop w:val="0"/>
                                          <w:marBottom w:val="0"/>
                                          <w:divBdr>
                                            <w:top w:val="none" w:sz="0" w:space="0" w:color="auto"/>
                                            <w:left w:val="none" w:sz="0" w:space="0" w:color="auto"/>
                                            <w:bottom w:val="none" w:sz="0" w:space="0" w:color="auto"/>
                                            <w:right w:val="none" w:sz="0" w:space="0" w:color="auto"/>
                                          </w:divBdr>
                                          <w:divsChild>
                                            <w:div w:id="1723362304">
                                              <w:marLeft w:val="0"/>
                                              <w:marRight w:val="0"/>
                                              <w:marTop w:val="0"/>
                                              <w:marBottom w:val="0"/>
                                              <w:divBdr>
                                                <w:top w:val="none" w:sz="0" w:space="0" w:color="auto"/>
                                                <w:left w:val="none" w:sz="0" w:space="0" w:color="auto"/>
                                                <w:bottom w:val="none" w:sz="0" w:space="0" w:color="auto"/>
                                                <w:right w:val="none" w:sz="0" w:space="0" w:color="auto"/>
                                              </w:divBdr>
                                              <w:divsChild>
                                                <w:div w:id="1253205382">
                                                  <w:marLeft w:val="0"/>
                                                  <w:marRight w:val="0"/>
                                                  <w:marTop w:val="0"/>
                                                  <w:marBottom w:val="0"/>
                                                  <w:divBdr>
                                                    <w:top w:val="none" w:sz="0" w:space="0" w:color="auto"/>
                                                    <w:left w:val="none" w:sz="0" w:space="0" w:color="auto"/>
                                                    <w:bottom w:val="none" w:sz="0" w:space="0" w:color="auto"/>
                                                    <w:right w:val="none" w:sz="0" w:space="0" w:color="auto"/>
                                                  </w:divBdr>
                                                  <w:divsChild>
                                                    <w:div w:id="186871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91880436">
      <w:bodyDiv w:val="1"/>
      <w:marLeft w:val="0"/>
      <w:marRight w:val="0"/>
      <w:marTop w:val="0"/>
      <w:marBottom w:val="0"/>
      <w:divBdr>
        <w:top w:val="none" w:sz="0" w:space="0" w:color="auto"/>
        <w:left w:val="none" w:sz="0" w:space="0" w:color="auto"/>
        <w:bottom w:val="none" w:sz="0" w:space="0" w:color="auto"/>
        <w:right w:val="none" w:sz="0" w:space="0" w:color="auto"/>
      </w:divBdr>
    </w:div>
    <w:div w:id="1772969949">
      <w:bodyDiv w:val="1"/>
      <w:marLeft w:val="0"/>
      <w:marRight w:val="0"/>
      <w:marTop w:val="0"/>
      <w:marBottom w:val="0"/>
      <w:divBdr>
        <w:top w:val="none" w:sz="0" w:space="0" w:color="auto"/>
        <w:left w:val="none" w:sz="0" w:space="0" w:color="auto"/>
        <w:bottom w:val="none" w:sz="0" w:space="0" w:color="auto"/>
        <w:right w:val="none" w:sz="0" w:space="0" w:color="auto"/>
      </w:divBdr>
    </w:div>
    <w:div w:id="1843466456">
      <w:bodyDiv w:val="1"/>
      <w:marLeft w:val="0"/>
      <w:marRight w:val="0"/>
      <w:marTop w:val="51"/>
      <w:marBottom w:val="51"/>
      <w:divBdr>
        <w:top w:val="none" w:sz="0" w:space="0" w:color="auto"/>
        <w:left w:val="none" w:sz="0" w:space="0" w:color="auto"/>
        <w:bottom w:val="none" w:sz="0" w:space="0" w:color="auto"/>
        <w:right w:val="none" w:sz="0" w:space="0" w:color="auto"/>
      </w:divBdr>
      <w:divsChild>
        <w:div w:id="1783525957">
          <w:marLeft w:val="0"/>
          <w:marRight w:val="0"/>
          <w:marTop w:val="0"/>
          <w:marBottom w:val="0"/>
          <w:divBdr>
            <w:top w:val="none" w:sz="0" w:space="0" w:color="auto"/>
            <w:left w:val="none" w:sz="0" w:space="0" w:color="auto"/>
            <w:bottom w:val="none" w:sz="0" w:space="0" w:color="auto"/>
            <w:right w:val="none" w:sz="0" w:space="0" w:color="auto"/>
          </w:divBdr>
          <w:divsChild>
            <w:div w:id="284846170">
              <w:marLeft w:val="0"/>
              <w:marRight w:val="0"/>
              <w:marTop w:val="0"/>
              <w:marBottom w:val="0"/>
              <w:divBdr>
                <w:top w:val="none" w:sz="0" w:space="0" w:color="auto"/>
                <w:left w:val="none" w:sz="0" w:space="0" w:color="auto"/>
                <w:bottom w:val="none" w:sz="0" w:space="0" w:color="auto"/>
                <w:right w:val="none" w:sz="0" w:space="0" w:color="auto"/>
              </w:divBdr>
              <w:divsChild>
                <w:div w:id="1193346429">
                  <w:marLeft w:val="0"/>
                  <w:marRight w:val="0"/>
                  <w:marTop w:val="0"/>
                  <w:marBottom w:val="0"/>
                  <w:divBdr>
                    <w:top w:val="none" w:sz="0" w:space="0" w:color="auto"/>
                    <w:left w:val="none" w:sz="0" w:space="0" w:color="auto"/>
                    <w:bottom w:val="none" w:sz="0" w:space="0" w:color="auto"/>
                    <w:right w:val="none" w:sz="0" w:space="0" w:color="auto"/>
                  </w:divBdr>
                  <w:divsChild>
                    <w:div w:id="840464324">
                      <w:marLeft w:val="0"/>
                      <w:marRight w:val="0"/>
                      <w:marTop w:val="0"/>
                      <w:marBottom w:val="0"/>
                      <w:divBdr>
                        <w:top w:val="none" w:sz="0" w:space="0" w:color="auto"/>
                        <w:left w:val="none" w:sz="0" w:space="0" w:color="auto"/>
                        <w:bottom w:val="none" w:sz="0" w:space="0" w:color="auto"/>
                        <w:right w:val="none" w:sz="0" w:space="0" w:color="auto"/>
                      </w:divBdr>
                      <w:divsChild>
                        <w:div w:id="277492380">
                          <w:marLeft w:val="0"/>
                          <w:marRight w:val="0"/>
                          <w:marTop w:val="360"/>
                          <w:marBottom w:val="0"/>
                          <w:divBdr>
                            <w:top w:val="none" w:sz="0" w:space="0" w:color="auto"/>
                            <w:left w:val="none" w:sz="0" w:space="0" w:color="auto"/>
                            <w:bottom w:val="none" w:sz="0" w:space="0" w:color="auto"/>
                            <w:right w:val="none" w:sz="0" w:space="0" w:color="auto"/>
                          </w:divBdr>
                          <w:divsChild>
                            <w:div w:id="546069964">
                              <w:marLeft w:val="2263"/>
                              <w:marRight w:val="4354"/>
                              <w:marTop w:val="0"/>
                              <w:marBottom w:val="0"/>
                              <w:divBdr>
                                <w:top w:val="none" w:sz="0" w:space="0" w:color="auto"/>
                                <w:left w:val="none" w:sz="0" w:space="0" w:color="auto"/>
                                <w:bottom w:val="none" w:sz="0" w:space="0" w:color="auto"/>
                                <w:right w:val="none" w:sz="0" w:space="0" w:color="auto"/>
                              </w:divBdr>
                              <w:divsChild>
                                <w:div w:id="1985500303">
                                  <w:marLeft w:val="0"/>
                                  <w:marRight w:val="0"/>
                                  <w:marTop w:val="0"/>
                                  <w:marBottom w:val="0"/>
                                  <w:divBdr>
                                    <w:top w:val="none" w:sz="0" w:space="0" w:color="auto"/>
                                    <w:left w:val="none" w:sz="0" w:space="0" w:color="auto"/>
                                    <w:bottom w:val="none" w:sz="0" w:space="0" w:color="auto"/>
                                    <w:right w:val="none" w:sz="0" w:space="0" w:color="auto"/>
                                  </w:divBdr>
                                  <w:divsChild>
                                    <w:div w:id="1193761504">
                                      <w:marLeft w:val="0"/>
                                      <w:marRight w:val="0"/>
                                      <w:marTop w:val="0"/>
                                      <w:marBottom w:val="0"/>
                                      <w:divBdr>
                                        <w:top w:val="none" w:sz="0" w:space="0" w:color="auto"/>
                                        <w:left w:val="none" w:sz="0" w:space="0" w:color="auto"/>
                                        <w:bottom w:val="none" w:sz="0" w:space="0" w:color="auto"/>
                                        <w:right w:val="none" w:sz="0" w:space="0" w:color="auto"/>
                                      </w:divBdr>
                                      <w:divsChild>
                                        <w:div w:id="18049070">
                                          <w:marLeft w:val="0"/>
                                          <w:marRight w:val="0"/>
                                          <w:marTop w:val="0"/>
                                          <w:marBottom w:val="0"/>
                                          <w:divBdr>
                                            <w:top w:val="none" w:sz="0" w:space="0" w:color="auto"/>
                                            <w:left w:val="none" w:sz="0" w:space="0" w:color="auto"/>
                                            <w:bottom w:val="none" w:sz="0" w:space="0" w:color="auto"/>
                                            <w:right w:val="none" w:sz="0" w:space="0" w:color="auto"/>
                                          </w:divBdr>
                                          <w:divsChild>
                                            <w:div w:id="1899969273">
                                              <w:marLeft w:val="0"/>
                                              <w:marRight w:val="0"/>
                                              <w:marTop w:val="0"/>
                                              <w:marBottom w:val="0"/>
                                              <w:divBdr>
                                                <w:top w:val="none" w:sz="0" w:space="0" w:color="auto"/>
                                                <w:left w:val="none" w:sz="0" w:space="0" w:color="auto"/>
                                                <w:bottom w:val="none" w:sz="0" w:space="0" w:color="auto"/>
                                                <w:right w:val="none" w:sz="0" w:space="0" w:color="auto"/>
                                              </w:divBdr>
                                              <w:divsChild>
                                                <w:div w:id="1206408888">
                                                  <w:marLeft w:val="0"/>
                                                  <w:marRight w:val="0"/>
                                                  <w:marTop w:val="0"/>
                                                  <w:marBottom w:val="0"/>
                                                  <w:divBdr>
                                                    <w:top w:val="none" w:sz="0" w:space="0" w:color="auto"/>
                                                    <w:left w:val="none" w:sz="0" w:space="0" w:color="auto"/>
                                                    <w:bottom w:val="none" w:sz="0" w:space="0" w:color="auto"/>
                                                    <w:right w:val="none" w:sz="0" w:space="0" w:color="auto"/>
                                                  </w:divBdr>
                                                  <w:divsChild>
                                                    <w:div w:id="195208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65883990">
      <w:bodyDiv w:val="1"/>
      <w:marLeft w:val="0"/>
      <w:marRight w:val="0"/>
      <w:marTop w:val="51"/>
      <w:marBottom w:val="51"/>
      <w:divBdr>
        <w:top w:val="none" w:sz="0" w:space="0" w:color="auto"/>
        <w:left w:val="none" w:sz="0" w:space="0" w:color="auto"/>
        <w:bottom w:val="none" w:sz="0" w:space="0" w:color="auto"/>
        <w:right w:val="none" w:sz="0" w:space="0" w:color="auto"/>
      </w:divBdr>
      <w:divsChild>
        <w:div w:id="1050613674">
          <w:marLeft w:val="0"/>
          <w:marRight w:val="0"/>
          <w:marTop w:val="0"/>
          <w:marBottom w:val="0"/>
          <w:divBdr>
            <w:top w:val="none" w:sz="0" w:space="0" w:color="auto"/>
            <w:left w:val="none" w:sz="0" w:space="0" w:color="auto"/>
            <w:bottom w:val="none" w:sz="0" w:space="0" w:color="auto"/>
            <w:right w:val="none" w:sz="0" w:space="0" w:color="auto"/>
          </w:divBdr>
          <w:divsChild>
            <w:div w:id="1578859457">
              <w:marLeft w:val="0"/>
              <w:marRight w:val="0"/>
              <w:marTop w:val="0"/>
              <w:marBottom w:val="0"/>
              <w:divBdr>
                <w:top w:val="none" w:sz="0" w:space="0" w:color="auto"/>
                <w:left w:val="none" w:sz="0" w:space="0" w:color="auto"/>
                <w:bottom w:val="none" w:sz="0" w:space="0" w:color="auto"/>
                <w:right w:val="none" w:sz="0" w:space="0" w:color="auto"/>
              </w:divBdr>
              <w:divsChild>
                <w:div w:id="1249929059">
                  <w:marLeft w:val="0"/>
                  <w:marRight w:val="0"/>
                  <w:marTop w:val="0"/>
                  <w:marBottom w:val="0"/>
                  <w:divBdr>
                    <w:top w:val="none" w:sz="0" w:space="0" w:color="auto"/>
                    <w:left w:val="none" w:sz="0" w:space="0" w:color="auto"/>
                    <w:bottom w:val="none" w:sz="0" w:space="0" w:color="auto"/>
                    <w:right w:val="none" w:sz="0" w:space="0" w:color="auto"/>
                  </w:divBdr>
                  <w:divsChild>
                    <w:div w:id="1214078891">
                      <w:marLeft w:val="0"/>
                      <w:marRight w:val="0"/>
                      <w:marTop w:val="0"/>
                      <w:marBottom w:val="0"/>
                      <w:divBdr>
                        <w:top w:val="none" w:sz="0" w:space="0" w:color="auto"/>
                        <w:left w:val="none" w:sz="0" w:space="0" w:color="auto"/>
                        <w:bottom w:val="none" w:sz="0" w:space="0" w:color="auto"/>
                        <w:right w:val="none" w:sz="0" w:space="0" w:color="auto"/>
                      </w:divBdr>
                      <w:divsChild>
                        <w:div w:id="410353568">
                          <w:marLeft w:val="0"/>
                          <w:marRight w:val="0"/>
                          <w:marTop w:val="360"/>
                          <w:marBottom w:val="0"/>
                          <w:divBdr>
                            <w:top w:val="none" w:sz="0" w:space="0" w:color="auto"/>
                            <w:left w:val="none" w:sz="0" w:space="0" w:color="auto"/>
                            <w:bottom w:val="none" w:sz="0" w:space="0" w:color="auto"/>
                            <w:right w:val="none" w:sz="0" w:space="0" w:color="auto"/>
                          </w:divBdr>
                          <w:divsChild>
                            <w:div w:id="1109860508">
                              <w:marLeft w:val="2263"/>
                              <w:marRight w:val="4354"/>
                              <w:marTop w:val="0"/>
                              <w:marBottom w:val="0"/>
                              <w:divBdr>
                                <w:top w:val="none" w:sz="0" w:space="0" w:color="auto"/>
                                <w:left w:val="none" w:sz="0" w:space="0" w:color="auto"/>
                                <w:bottom w:val="none" w:sz="0" w:space="0" w:color="auto"/>
                                <w:right w:val="none" w:sz="0" w:space="0" w:color="auto"/>
                              </w:divBdr>
                              <w:divsChild>
                                <w:div w:id="1691762097">
                                  <w:marLeft w:val="0"/>
                                  <w:marRight w:val="0"/>
                                  <w:marTop w:val="0"/>
                                  <w:marBottom w:val="0"/>
                                  <w:divBdr>
                                    <w:top w:val="none" w:sz="0" w:space="0" w:color="auto"/>
                                    <w:left w:val="none" w:sz="0" w:space="0" w:color="auto"/>
                                    <w:bottom w:val="none" w:sz="0" w:space="0" w:color="auto"/>
                                    <w:right w:val="none" w:sz="0" w:space="0" w:color="auto"/>
                                  </w:divBdr>
                                  <w:divsChild>
                                    <w:div w:id="1844970752">
                                      <w:marLeft w:val="0"/>
                                      <w:marRight w:val="0"/>
                                      <w:marTop w:val="0"/>
                                      <w:marBottom w:val="0"/>
                                      <w:divBdr>
                                        <w:top w:val="none" w:sz="0" w:space="0" w:color="auto"/>
                                        <w:left w:val="none" w:sz="0" w:space="0" w:color="auto"/>
                                        <w:bottom w:val="none" w:sz="0" w:space="0" w:color="auto"/>
                                        <w:right w:val="none" w:sz="0" w:space="0" w:color="auto"/>
                                      </w:divBdr>
                                      <w:divsChild>
                                        <w:div w:id="2003048109">
                                          <w:marLeft w:val="0"/>
                                          <w:marRight w:val="0"/>
                                          <w:marTop w:val="0"/>
                                          <w:marBottom w:val="0"/>
                                          <w:divBdr>
                                            <w:top w:val="none" w:sz="0" w:space="0" w:color="auto"/>
                                            <w:left w:val="none" w:sz="0" w:space="0" w:color="auto"/>
                                            <w:bottom w:val="none" w:sz="0" w:space="0" w:color="auto"/>
                                            <w:right w:val="none" w:sz="0" w:space="0" w:color="auto"/>
                                          </w:divBdr>
                                          <w:divsChild>
                                            <w:div w:id="1500927709">
                                              <w:marLeft w:val="0"/>
                                              <w:marRight w:val="0"/>
                                              <w:marTop w:val="0"/>
                                              <w:marBottom w:val="0"/>
                                              <w:divBdr>
                                                <w:top w:val="none" w:sz="0" w:space="0" w:color="auto"/>
                                                <w:left w:val="none" w:sz="0" w:space="0" w:color="auto"/>
                                                <w:bottom w:val="none" w:sz="0" w:space="0" w:color="auto"/>
                                                <w:right w:val="none" w:sz="0" w:space="0" w:color="auto"/>
                                              </w:divBdr>
                                              <w:divsChild>
                                                <w:div w:id="1968703721">
                                                  <w:marLeft w:val="0"/>
                                                  <w:marRight w:val="0"/>
                                                  <w:marTop w:val="0"/>
                                                  <w:marBottom w:val="0"/>
                                                  <w:divBdr>
                                                    <w:top w:val="none" w:sz="0" w:space="0" w:color="auto"/>
                                                    <w:left w:val="none" w:sz="0" w:space="0" w:color="auto"/>
                                                    <w:bottom w:val="none" w:sz="0" w:space="0" w:color="auto"/>
                                                    <w:right w:val="none" w:sz="0" w:space="0" w:color="auto"/>
                                                  </w:divBdr>
                                                  <w:divsChild>
                                                    <w:div w:id="408187240">
                                                      <w:marLeft w:val="0"/>
                                                      <w:marRight w:val="0"/>
                                                      <w:marTop w:val="0"/>
                                                      <w:marBottom w:val="0"/>
                                                      <w:divBdr>
                                                        <w:top w:val="none" w:sz="0" w:space="0" w:color="auto"/>
                                                        <w:left w:val="none" w:sz="0" w:space="0" w:color="auto"/>
                                                        <w:bottom w:val="none" w:sz="0" w:space="0" w:color="auto"/>
                                                        <w:right w:val="none" w:sz="0" w:space="0" w:color="auto"/>
                                                      </w:divBdr>
                                                    </w:div>
                                                    <w:div w:id="106818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31182032">
      <w:bodyDiv w:val="1"/>
      <w:marLeft w:val="0"/>
      <w:marRight w:val="0"/>
      <w:marTop w:val="51"/>
      <w:marBottom w:val="51"/>
      <w:divBdr>
        <w:top w:val="none" w:sz="0" w:space="0" w:color="auto"/>
        <w:left w:val="none" w:sz="0" w:space="0" w:color="auto"/>
        <w:bottom w:val="none" w:sz="0" w:space="0" w:color="auto"/>
        <w:right w:val="none" w:sz="0" w:space="0" w:color="auto"/>
      </w:divBdr>
      <w:divsChild>
        <w:div w:id="1697920440">
          <w:marLeft w:val="0"/>
          <w:marRight w:val="0"/>
          <w:marTop w:val="0"/>
          <w:marBottom w:val="0"/>
          <w:divBdr>
            <w:top w:val="none" w:sz="0" w:space="0" w:color="auto"/>
            <w:left w:val="none" w:sz="0" w:space="0" w:color="auto"/>
            <w:bottom w:val="none" w:sz="0" w:space="0" w:color="auto"/>
            <w:right w:val="none" w:sz="0" w:space="0" w:color="auto"/>
          </w:divBdr>
          <w:divsChild>
            <w:div w:id="183400072">
              <w:marLeft w:val="0"/>
              <w:marRight w:val="0"/>
              <w:marTop w:val="0"/>
              <w:marBottom w:val="0"/>
              <w:divBdr>
                <w:top w:val="none" w:sz="0" w:space="0" w:color="auto"/>
                <w:left w:val="none" w:sz="0" w:space="0" w:color="auto"/>
                <w:bottom w:val="none" w:sz="0" w:space="0" w:color="auto"/>
                <w:right w:val="none" w:sz="0" w:space="0" w:color="auto"/>
              </w:divBdr>
              <w:divsChild>
                <w:div w:id="1295066211">
                  <w:marLeft w:val="0"/>
                  <w:marRight w:val="0"/>
                  <w:marTop w:val="0"/>
                  <w:marBottom w:val="0"/>
                  <w:divBdr>
                    <w:top w:val="none" w:sz="0" w:space="0" w:color="auto"/>
                    <w:left w:val="none" w:sz="0" w:space="0" w:color="auto"/>
                    <w:bottom w:val="none" w:sz="0" w:space="0" w:color="auto"/>
                    <w:right w:val="none" w:sz="0" w:space="0" w:color="auto"/>
                  </w:divBdr>
                  <w:divsChild>
                    <w:div w:id="1258560926">
                      <w:marLeft w:val="0"/>
                      <w:marRight w:val="0"/>
                      <w:marTop w:val="0"/>
                      <w:marBottom w:val="0"/>
                      <w:divBdr>
                        <w:top w:val="none" w:sz="0" w:space="0" w:color="auto"/>
                        <w:left w:val="none" w:sz="0" w:space="0" w:color="auto"/>
                        <w:bottom w:val="none" w:sz="0" w:space="0" w:color="auto"/>
                        <w:right w:val="none" w:sz="0" w:space="0" w:color="auto"/>
                      </w:divBdr>
                      <w:divsChild>
                        <w:div w:id="1125924413">
                          <w:marLeft w:val="0"/>
                          <w:marRight w:val="0"/>
                          <w:marTop w:val="360"/>
                          <w:marBottom w:val="0"/>
                          <w:divBdr>
                            <w:top w:val="none" w:sz="0" w:space="0" w:color="auto"/>
                            <w:left w:val="none" w:sz="0" w:space="0" w:color="auto"/>
                            <w:bottom w:val="none" w:sz="0" w:space="0" w:color="auto"/>
                            <w:right w:val="none" w:sz="0" w:space="0" w:color="auto"/>
                          </w:divBdr>
                          <w:divsChild>
                            <w:div w:id="1553155602">
                              <w:marLeft w:val="2263"/>
                              <w:marRight w:val="4354"/>
                              <w:marTop w:val="0"/>
                              <w:marBottom w:val="0"/>
                              <w:divBdr>
                                <w:top w:val="none" w:sz="0" w:space="0" w:color="auto"/>
                                <w:left w:val="none" w:sz="0" w:space="0" w:color="auto"/>
                                <w:bottom w:val="none" w:sz="0" w:space="0" w:color="auto"/>
                                <w:right w:val="none" w:sz="0" w:space="0" w:color="auto"/>
                              </w:divBdr>
                              <w:divsChild>
                                <w:div w:id="1778065529">
                                  <w:marLeft w:val="0"/>
                                  <w:marRight w:val="0"/>
                                  <w:marTop w:val="0"/>
                                  <w:marBottom w:val="0"/>
                                  <w:divBdr>
                                    <w:top w:val="none" w:sz="0" w:space="0" w:color="auto"/>
                                    <w:left w:val="none" w:sz="0" w:space="0" w:color="auto"/>
                                    <w:bottom w:val="none" w:sz="0" w:space="0" w:color="auto"/>
                                    <w:right w:val="none" w:sz="0" w:space="0" w:color="auto"/>
                                  </w:divBdr>
                                  <w:divsChild>
                                    <w:div w:id="397020374">
                                      <w:marLeft w:val="0"/>
                                      <w:marRight w:val="0"/>
                                      <w:marTop w:val="0"/>
                                      <w:marBottom w:val="0"/>
                                      <w:divBdr>
                                        <w:top w:val="none" w:sz="0" w:space="0" w:color="auto"/>
                                        <w:left w:val="none" w:sz="0" w:space="0" w:color="auto"/>
                                        <w:bottom w:val="none" w:sz="0" w:space="0" w:color="auto"/>
                                        <w:right w:val="none" w:sz="0" w:space="0" w:color="auto"/>
                                      </w:divBdr>
                                      <w:divsChild>
                                        <w:div w:id="867766117">
                                          <w:marLeft w:val="0"/>
                                          <w:marRight w:val="0"/>
                                          <w:marTop w:val="0"/>
                                          <w:marBottom w:val="0"/>
                                          <w:divBdr>
                                            <w:top w:val="none" w:sz="0" w:space="0" w:color="auto"/>
                                            <w:left w:val="none" w:sz="0" w:space="0" w:color="auto"/>
                                            <w:bottom w:val="none" w:sz="0" w:space="0" w:color="auto"/>
                                            <w:right w:val="none" w:sz="0" w:space="0" w:color="auto"/>
                                          </w:divBdr>
                                          <w:divsChild>
                                            <w:div w:id="1632396927">
                                              <w:marLeft w:val="0"/>
                                              <w:marRight w:val="0"/>
                                              <w:marTop w:val="0"/>
                                              <w:marBottom w:val="0"/>
                                              <w:divBdr>
                                                <w:top w:val="none" w:sz="0" w:space="0" w:color="auto"/>
                                                <w:left w:val="none" w:sz="0" w:space="0" w:color="auto"/>
                                                <w:bottom w:val="none" w:sz="0" w:space="0" w:color="auto"/>
                                                <w:right w:val="none" w:sz="0" w:space="0" w:color="auto"/>
                                              </w:divBdr>
                                              <w:divsChild>
                                                <w:div w:id="2035108378">
                                                  <w:marLeft w:val="0"/>
                                                  <w:marRight w:val="0"/>
                                                  <w:marTop w:val="0"/>
                                                  <w:marBottom w:val="0"/>
                                                  <w:divBdr>
                                                    <w:top w:val="none" w:sz="0" w:space="0" w:color="auto"/>
                                                    <w:left w:val="none" w:sz="0" w:space="0" w:color="auto"/>
                                                    <w:bottom w:val="none" w:sz="0" w:space="0" w:color="auto"/>
                                                    <w:right w:val="none" w:sz="0" w:space="0" w:color="auto"/>
                                                  </w:divBdr>
                                                  <w:divsChild>
                                                    <w:div w:id="80755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131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 standalone="yes"?>
<Relationships xmlns="http://schemas.openxmlformats.org/package/2006/relationships">
  <Relationship Id="rId8" Type="http://schemas.openxmlformats.org/officeDocument/2006/relationships/image" Target="media/image1.jpeg" />
  <Relationship Id="rId13" Type="http://schemas.openxmlformats.org/officeDocument/2006/relationships/theme" Target="theme/theme1.xml" />
  <Relationship Id="rId3" Type="http://schemas.openxmlformats.org/officeDocument/2006/relationships/styles" Target="styles.xml" />
  <Relationship Id="rId7" Type="http://schemas.openxmlformats.org/officeDocument/2006/relationships/endnotes" Target="endnotes.xml" />
  <Relationship Id="rId12" Type="http://schemas.openxmlformats.org/officeDocument/2006/relationships/fontTable" Target="fontTable.xml" />
  <Relationship Id="rId2" Type="http://schemas.openxmlformats.org/officeDocument/2006/relationships/numbering" Target="numbering.xml" />
  <Relationship Id="rId6" Type="http://schemas.openxmlformats.org/officeDocument/2006/relationships/footnotes" Target="footnotes.xml" />
  <Relationship Id="rId11" Type="http://schemas.openxmlformats.org/officeDocument/2006/relationships/header" Target="header3.xml" />
  <Relationship Id="rId5" Type="http://schemas.openxmlformats.org/officeDocument/2006/relationships/webSettings" Target="webSettings.xml" />
  <Relationship Id="rId10" Type="http://schemas.openxmlformats.org/officeDocument/2006/relationships/header" Target="header2.xml" />
  <Relationship Id="rId4" Type="http://schemas.openxmlformats.org/officeDocument/2006/relationships/settings" Target="settings.xml" />
  <Relationship Id="rId9" Type="http://schemas.openxmlformats.org/officeDocument/2006/relationships/header" Target="header1.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2</Pages>
  <Words>790</Words>
  <Characters>4503</Characters>
  <DocSecurity>0</DocSecurity>
  <Lines>37</Lines>
  <Paragraphs>10</Paragraphs>
  <ScaleCrop>false</ScaleCrop>
  <HeadingPairs>
    <vt:vector size="2" baseType="variant">
      <vt:variant>
        <vt:lpstr>Title</vt:lpstr>
      </vt:variant>
      <vt:variant>
        <vt:i4>1</vt:i4>
      </vt:variant>
    </vt:vector>
  </HeadingPairs>
  <LinksUpToDate>false</LinksUpToDate>
  <CharactersWithSpaces>5283</CharactersWithSpaces>
  <SharedDoc>false</SharedDoc>
  <HyperlinksChanged>false</HyperlinksChanged>
</Properties>
</file>